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Кошки по своей природе тихие животные, но если тишина затянулась подозрительно надолго, почти наверняка они что-то натворили.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Живя с ними бок о бок, он успел убедиться в этом не раз. Чтобы не вскакивать от внезапного «бум-бах-трях!» и не нестись сломя голову на источник шума, ему пришлось выработать привычку всегда следить за кошачьими передвижениями.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Руан не расслаблялся даже тогда, когда всё было тихо и спокойно, и продолжал пристально следить за герцогом.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какой-то момент…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«Кажется… его настроение улучшилось?»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Руан начал избегать его, герцог стал источал по-настоящему зловещую атмосферу. Его ярость была настолько пугающей, что люди Рейнке то и дело шептались: «Его Светлость в последнее время просто жуткий».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Руан понимал их. Он не раз ловил на себе взгляд герцога, будто тот был готов в любой момент схватить его за шкирку. Чувствуя вину и перед разгневанным герцогом, и перед запуганными людьми, он сам пребывал в тягостных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какой-то день всё резко изменилось: настроение герцога вдруг стало заметно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жители Рейнке восприняли это всего лишь как переход от «жутко страшного» к «обычно страшному» и не почувствовали улучшения настроения. Однако Руан, в отличие от них,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будто бы не только снова обрёл спокойствие, но и чувствовал себя невероятно воодушевлённым.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же ничего не сделал… Почему так внезапно?»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Руан, который до сих пор только мучительно размышлял, но так и не нашёл решения, был озадачен такой резкой переменой… но вскоре нашёл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перестал буянить, вновь обрёл свой прежний уверенный вид…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Руана, могло быть только одно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«Похоже… период половой охоты закончился.»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всё началось из-за него. Значит, и завершилось по той же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к этому выводу, Руан испытал странную гамму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 — вину. За всё это время он не сделал для герцога ничего, кроме как избегал его. И всё из-за недостатка знаний и собственных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ситуация заставила Руана по-настоящему осознать своё невежество.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понимает: жить с другим существом — значит постоянно сталкиваться с его незнакомыми, порой сбивающими с толку сторонами. Но, встретившись с чем-то, чего не понимал, он не только не смог с этим справиться, но и просто убежал от проблемы. Так и не найдя решения, пока всё не закончилось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Руан был в замешательстве, то что же чувствовал герцог?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серьёзный провал для человека-компаньона?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самое главное… это ведь не разовая проблема.»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брачный период закончился, но будет и следующий. Проблема не исчезла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хотел прожить с герцогом всю жизнь. А значит, ему ещё не раз придётся столкнуться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нельзя каждый отстраняться и ждать, пока всё пройдёт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поклялся стать достойным компаньоном для герцога, для чего приложит больше усилий и изучит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Впрочем… после стольких переживаний, мысль о завершении половой охоты действительно принесла ему облегчение  Во всяком случае, теперь у него было время спокойно подумать о том, как подготовиться к следующей, да и к тому же в поездку, которая и без того была стрессом для герцога, не добавилось новых факторов.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всё равно герцог будет на грани нервного срыва всё время, пока мы будем в столице…»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Готовясь к поездке, Руан, переполненный чувством вины перед герцогом, рвением стать лучшим слугой и жалостью к бедному коту, твёрдо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путешествии он будет заботиться о своём коте с максимальной заботой и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на экипаж, где заканчивали укладывать багаж. Всё было готово, и они могли выехать в назначенное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ж… теперь всё по-настоящему. Мы едем в столицу.»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Арденхайм был центром повествования «Легенд Империи Сирах».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находились главные персонажи этого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 оказался в теле одного из жителей Рейнке, он думал, что его жизнь никак не пересечётся с основным сюжетом… А в итоге он сначала косвенно повлиял на события, а теперь должен был встретиться с самими героями.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по-настоящему почувствовал себя переселенцем в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начал перебирать в уме тех, с кем предстоит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«Первым будет, конечно, Фолькер, раз он нас вызвал. Ещё маркиз Эленрот, с которым мы уже встречались… И, если не ошибаюсь, в это время в столице должен быть и он…»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Рафаэль Беттин — незаконнорожденный сына герцога Беттина, последователь Луизы и охотничий пёс Фолькера… Один из главных безумцев «Легенд Империи Сирах».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Руана, прикидывающего, с какими ключевыми фигурами он столкнётся в столице, отразилось явное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этом безумном составе не было ни одного нормального человека. Да, персонажи этого романа с самого начала были странноватыми, но чтобы все до одного оказались сумасшедшими?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 едет туда, где все они собираются и плетут свои интриги…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столица, в которую он и так не хотел ехать, стала казаться ещё ужаснее…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всё же в «Легендах Империи Сирах» не всё так безнадёжно.»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второстепенного персонажа, которому недавно отправил письмо с вестью об их с герцогом визите 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Ральф Штайнер — глава крупной торговой гильдии, базирующейся в Арденхейме, и бесконечно жизнерадостный зверочеловек-пёс.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«Скоро увидимся.»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скользнула по лицу Руана, когда он вспомнил этого зверочеловека, после отъезда которого, Руан и жители Рейнке ещё долго не могли прийти в себя и страдали от пустоты и навязчивых 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получил ли он уже письмо…»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Эделина Штайнер, сидевшая в кресле с книгой, услышала резкий звук распахнувшейся двери и возглас. Она с изяществом закрыла книгу, бережно положила её на стол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Ральф Штайнер. Ты считаешь, что джентельмену подобает без предупреждения врываться в комнату, где находится дама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сын, который в моменты сильного возбуждения напрочь забывал о приличиях, вдруг замер, осознав свою оплошность. Ненадолго закатив чёрные, как у отца, глаза, он замялся и 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Тук-тук? Матушка, можно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невинным выражением лица он с опозданием попросил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сыном, приложившим руку к груди и с нарочитой вежливостью ожидающим ответа, Эделина выпрямилась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прощение моей бестактности, баронесса.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Эделина дала разрешение, как на лице Ральфа расцвела мягкая улыбка. Он поспешно приблизился, и, глядя на возбуждённую поступь сына, Эделина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Письмо из Рейнке, я полагаю?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том, что Великий Герцог Рейнке посетит предстоящий императорский бал, разнеслись среди аристократии ещё со времени отъезда маркиза Эленрота из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приходило письмо из Рейнке, сын не мог скрыть своего волнения. А сегодня он даже забыл постучать...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надеялся, что если приедет Его Светлость, то приедет и советник… И он действительно едет!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«Рейнке», Ральф, и без того излучавший радость всем своим существом, стал просто фонтанировать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Эделина, глядя на сына, который, словно прорвавшийся кран, изливал бурю эмоций, вспомнила человека, имя которого не сходило с уст Ральфа с тех пор, как он вернулся из Рейнке.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«Советник герцога Рейнке, Руан Дэйн...»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законам Империи, он не имел права покидать Рейнке без особых причин. Ближайшее доверенное лицо зверочеловека-герцога, которому тот даже раскрыл свой секрет. Пока что это не было широко известно, но именно он стоял за недавними переменами в Рейнке.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это был человек с сильной привязанностью к своей земле. С кем Ральф, ведущий свою деятельность в столице, вряд ли часто бы пересекался.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Слндовательно,  если не приложить серьёзных усилий, и не иметь достаточно сильного желания, такой союз невозможен.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Эделина с тревогой взглянула на сына, в котором всё чаще проступали черты её мужа: с виду кроткого, но упрямого в своём выборе, особенно если речь шла о приоритетах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это было не то, что можно изменить словами. Вместо того чтобы выразить беспокойство, она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замечательная новость. Но нельзя забывать о приличиях из-за волнения. Этикет существует не для того, чтобы его соблюдали лишь когда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матушка! Я буду стараться ещё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лёгкий укор не смог омрачить его радости. Сын сиял от счастья так, что, казалось, вот-вот закружится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Эделина, ещё немного наблюдая за ним, снова заговорила…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http://bllate.org/book/12567/1117843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