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имидж Рейнке немного изменился, да и положение дел стало чуть лучше, это всё равно не сделало его местом, куда бы кто-то захотел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из-за серьёзных проблем с окружающей средой у города всё равно были свои пределы, и что бы ни делали, преодолеть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вероятность того, что высококвалифицированные специалисты, способные выполнять административную работу, согласятся перебраться в Рейнке, была крайне мала. Зачем людям, которые в любое время и в любом месте могут без труда найти хорошую работу, ехать в опасную и безжизненную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всё же находился кто-то, готовый последовать в Рейнке и работать там, значит, на то у него были крайне сложные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людей со «сложными обстоятельствами» и собирался привлечь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принадлежал к лагерю противников Фолькера или же попал в немилость после его восшествия на престол, из-за чего их положение стало шатким. Особенно младших аристократов, которые не смогли вовремя сориентироваться и в итоге были сметены бурей перемен, оказавшись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«Легендах Империи Сирах» Луиза, едва началась война, завербовала их и использовала для добычи информации об Арденхайме и создания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Луизы это не составило большого труда. Ведь эти люди, несмотря на свои способности, не только не могли рассчитывать на продвижение по службе, но и долгие годы вовсе были лишены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не были высокопоставленными аристократами, способными повлиять на расстановку сил, а всего лишь отпрысками обедневших низших дворянских семей. Даже если они и принадлежали к лагерю противников, в разгар войны у Фолькера не было причин обращать на них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действовали относительно свободно, с энтузиазмом применяя свои таланты, чтобы помочь Луизе. А затем, выполнив свою роль, были безжалостно ею брошены. Ведь с самого начала она рассматривала их как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они, проклиная Луизу, попали в руки Рафаэля Беттина, одного из её злейших врагов,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могли не понимать, что Луиза просто использует их, а потом выбросит. Но они настолько отчаянно жаждали признания и реализации своих способностей, что готовы были ухватиться даже за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так старались, а в итоге просто погибли.»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Рейнке настолько страдает от нехватки людей, что готов даже взять на работу человека с амнезией или сажает за бумаги дочь управляющего, которая, по сути, была рыцарем, но не могла владеть мечом из-за травмы. А тут выкидывают за борт работоспособных и даже страстно преданных своему делу людей? Руан просто не мог больше терпеть бесчинства Луизы, которая уже пресытилась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убедить этих людей и сделать их не временными пешками Луизы, обречёнными быть использованными и выброшенными, а незаменимыми работниками, без которых Рейнке не сможет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деле нельзя было не учитывать реакцию Фолькера.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«Легендах Империи Сирах», Фолькер не проявляет к ним особого интереса, да и маркиз Эленрот прикроет в случае чего. Так что этих людей, наверное, можно было без проблем забрать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маркиза, с которым недавно пересекался на банкете. Тот, казалось, был впечатлён правлением герцога и открыто выражал желание увидеть, насколько Рейнке сможет развиться под его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человек странный, мягко говоря… но благодаря ему много головной боли решилось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сложные вопросы были улажены, оставался один: как именно выйти на связь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вас, глава гильдии, есть с ними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Руана Ральф ответил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с людьми — это моя работа. Они все очень хорошие, так что я рад познакомить их с вами,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слегка улыбнулся, глядя на Ральфа, который всем своим видом излучал эмоции: «Хороший человек плюс ещё хорошие люди — это чертовски хорошая ситуация!»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«Легендах Империи Сирах» говорилось лишь о трагических судьбах и талантах этих людей, об их стремлении к шансу, но не о том, какими они были по характеру. Поэтому Руан немного беспокоился, не затесались ли среди них скандалисты или провокаторы?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Ральф так говорит, значит, с ними действительно можно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«Ральф на первый взгляд кажется таким, кто любит всех подряд и ко всем лезет... Но на самом деле он, как умный пёс, чётко чувствует границы и понимает, до какой дистанции можно сокращаться. Он отлично разбирается в людях.»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Руан в значительной степени доверял его 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исключения, конечно,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зверочеловек-кот, с которым, видимо, возникло недопонимание из-за особенностей коммуникации. При воспоминании о коте и псе, которые стояли друг напротив друга, и один вилял хвостом из-за плохого настроения, а другой от радости, на уголках губ Руана повисла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улыбка вскоре исчезла, на смену ей пришли воспоминания о поведении кота прошлой ночью и последовавшие за этим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герцогу уже комфортнее с другими? Неужели для него я больше не важен? А если так, то чего же я на самом деле 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ожили вновь, и угрюмое настроение начало медленно подкрадываться.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советник... Вы сегодня выглядите очень усталым. Всё в порядке? — неожиданно раздался вопрос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вдруг осознал, что, задумавшись, совершенно забыл о присутствии Ральфа. Поспешно повернув голову, он увидел, что тот, ещё недавно лучившийся счастьем, теперь смотрел на него с глазами, полными тревоги. Казалось, если бы у него были уши и хвост, они безвольно поникли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немного предался мрачным мыслям, а он уже успел это прочитать и расстроиться вместе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от того, что из-за него этот счастливый пёс стал грустным, больно сжало сердце Руана. Он поспешно собрался и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плохо спал прошлой ночью. Не стоит из-за этого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быстрый ответ, Ральф не переставал волноваться. Он явно не находил себе места, пристально следя за выражением лица Руана, беспокойно переминался с ноги на ногу с выражением «что же делать, что же делать, как же быть… беда-то какая…». Чувство вины Руана усилилось, и в этот момент, когда Ральф, круживший вокруг него,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том, что особняк, который я подготовил, вам не по душе?..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как такое возможно? О чём вообще думает этот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переживает, что уже начал винить себя в бессоннице Руана? Ошарашенный неожиданным предположением, Руан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нет! Наоборот, я бесконечно благодарен за то, что вы подготовили такое прекрасное место. Это вообще не связано. Просто иногда, когда меняешь место, плохо спится,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проблема была совсем не в этом, но, глядя на унылого Ральфа, сердце Руана вновь болезненно сжалось, и он на ходу придумал отговорку. Однако, судя по всему, такая очевидная ложь не смогла развеять тревогу добродушного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продолжал смотреть на него с беспокойством,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глядел на этого зверочеловека, который выглядел так, будто его уныние было вселенской катастрофой. И чувство вины перед ним стало таким сильным, что тревога, подступавшая к горлу, сама собой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тогда, когда он невольно улыбнулся, увидев, как Ральф с сияющей улыбкой бежит ему навстречу... Этот пёс просто не давал ему времени предаваться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Руан сделал то, что так любил Ральф: он протянул руку и потрепал его по голове, говоря бодрым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 встрече с главой гильдии, что совсем забыл о своей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прежних слов, не принёсших результата, эти слова, похоже, оказались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даже показалось, будто он действительно увидел, как невидимые уши Ральфа радостно дёрнулись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перестал ворчать. Его яркие глаза весело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вдруг, будто ни с того ни с сего, потянулся...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словно в одно мгновение вспыхнули сотня лампочек, радость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Ральф, который всегда сохранял почтительную дистанцию, вдруг с жаром обнял Руана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рад встрече с вами, советник! Правда-правда! Честно, я с самого начала был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куда крупнее, но, забыв о своих габаритах, огромный пёс размашисто носился вокруг, отчего Руан едва не потерял равновесие… Да и искренний натиск этого пса вкупе с потоком обрушившейся любви оставил его в полном смятении…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оставалось только с ответной теплотой поглаживать Ральфа, приговаривая что-то в ответ на вперемешку звучащие «Я так счастлив, что умру!» и «Но если вы устали, обязательно скажите. Мне так не хочется, чтобы вы заболели, господин советник!».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Ральф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