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больше не стал расспрашивать. Раз уж невозможно отомстить, то и спрашивать нет смысла. Дыхание Ван Дачжуана заметно утяжелилось — очевидно, это событие оставило глубокий шрам в его душе. Копаться в чужих ранах — не лучшая привычка. Хотя Юй Чанцин и был известен своим холодным и жестоким нравом, он редко поступал так. Тем более перед ним был Ван Дачжуан, к которому он испытывал жалость. Он решил, что позже попытается узнать подробности из других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и не спрашивал, Ван Дачжуан сам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знают все в деревне. У моей сестры был редкий талант к вышиванию. Не только у нас в деревне, но и в городе часто заказывали у неё работу. Она сама вышивала и продавала свои работы в городе. Однажды знатная девушка из города Цинъюань увидела её работы и была восхищена. Она прислала за сестрой роскошный паланкин и попросила вышить узоры на её свадебном платье. Это был большой заказ, и моя сестра потратила почти месяц, чтобы закончить платье. Её мастерство было безупречным, и госпожа Кун осталась очень довольна. Когда она выходила замуж, то в знак благодарности подарила моей сестре красивый кусок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Кун приглашала мою сестру вышивать, её сопровождал младший брат. За этот месяц он несколько раз общался с моей сестрой и, похоже, воспылал к ней чувствами. Вскоре после свадьбы госпожи Кун он прислал сватов в наш дом, желая взять мою сестру в наложницы. Мы с сестрой были против, но что мы могли сделать? Семья Кун была могущественной даже в Цинъюане, а в наших краях они были словно императоры.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тянули время несколько месяцев, но в итоге пришлось уступить. Если бы мы продолжали сопротивляться, её всё равно забрали бы силой. К тому же, после такого шума никто из местных уже не решился бы взять её в жены. Сестра сказала, что не стоит умирать в бесполезном сопротивлении, ведь после смерти уже не будет никакой надежды. Она сказала, что только живя, можно ждать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сестру увозили, мне было очень тяжело. Я хотел проводить её, но высокомерная и богатая семья Кун не желала видеть таких бедных родственников, как я. Они боялись, что я опозорю их, и разрешили проводить её только до края деревни. Моей сестре предстояло жить в их доме, и я не хотел, чтобы из-за меня у неё были неприятности. Поэтому я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Ван Дачжуан шмыгнул носом, и 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пару дней я, не выдержав, попросил у дяди Дацина осла и тайком отправился в Цинъюань, чтобы узнать, как поживает моя сестра. Но то, что я узнал, потрясло меня... В городе все говорили, что в день свадьбы семья Кун была уничтожена врагами. Даже госпожа Кун, только что вышедшая замуж, не избежала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провёл в Цинъюане две недели, пытаясь выяснить правду, и выяснил, что мою сестру убили ещё по дороге. Враги семьи Кун выдали себя за неё, скрывшись под свадебным покрывалом, проникли в дом и, действуя сообща с другими, вырезали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грубо вытер глаза тыльной стороной ладони и продолжил с дрожью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говорили, что семья Кун была злой, угнетала людей и творила беззаконие, и что они получили по заслугам. Что те люди были героями, вершащими справедливость от имени Неба. Но, Сяньцзюнь, мне всё равно, заслужили они это или нет. Я просто хочу знать, в чём была вина моей сестры? Почему они убили и её? Если они вершили справедливость, то почему просто не отпустили её домой..?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не знал, как его утешить. За всю жизнь он ни разу никого не утешал — просто не умел этого. В мире слишком много несправедливости, и на фоне других трагедий эта история казалась не такой уж страшной. Но, глядя на Ван Дачжуана, Юй Чанцин почувствовал странную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Ван Дачжуана была просто невинной жертвой, случайно попавшей под удар. Когда горят городские ворота, кто подумает о рыбе, которая варится в воде?* Семья Кун была уничтожена — к великой радости многих. Но кто подумал о той девушке, которая оказалась втянута в это против своей воли? О таких простых людях никто не думает. В подобных ситуациях им остаётся лишь покориться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идиома, которая описывает ситуацию, когда невинные люди страдают из-за чужих проблем или конфликтов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