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Выяснение правды собирает всех в Усадьбе Бога Богатства, Споры о правде и неправде заливают слезами «Алые губы»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холодных слов и обвинений Линь Лана на лице Чэнь Ни дрогнули разные эмоции — растерянность, обида, гнев, разочарование. Затем он отвел взгляд от Линь Лана и медленно перевел его на лицо Тан Юйшу, словно ища помощи. Но через мгновение отозвал этот печальный взгляд, лицо его покраснело, и, приложив большие усилия, он лишь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Юйшу внезапно стало горячо в глазах — он, наверное, одного возраста с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Юйшу заговорить, как тишину во дворе взорвала А-Цы. Та тяжело поставила кувшин с вином на землю, сделала несколько шагов вперед, толкнула Линь Лана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у тебя нет доказательств, как ты смеешь обливать других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усмехнулся, глядя на Чэнь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 объяснит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Лан, успокойся! Нужно найти железные доказательства, чтобы можно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усмехнулся, взгляд его не отпускал Чэнь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найдем железных доказательств и не поймаем преступника, кто будет отвечать за мой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наконец встал, оперся на палку, сделал несколько шагов вперед и похлопал Линь Лана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Лан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как можно не торопиться?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хотел возразить, но перед таким вспыльчивым Линь Ланом он на мгновение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единственная во дворе, не боявшаяся скверного характера Линь Лана, тоже не обращала внимания на его крик,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навредить тебе, почему вчера не дал тебе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замолчал, лишь отступил на несколько шагов и, словно лишившись всех сил,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плакать, но перед всеми он изо всех сил не хотел проронить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никак не ожидал, что Линь Лан заподозрит Чэнь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того Чэнь Ни, ставшего обнищавшим маленьким попрошайкой, который, украв кошелек Линь Лана, был загнан в переулок и, держа в руках ржавый серп, с решительным видом противостоял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помнил одну деталь в той схватке — он быстро бросился вперед, чтобы обезвредить руку противника, державшую серп, а тот уклонился, мгновенно переложил серп в другую руку, перевернул его и ударил деревянной рукоятью по его правому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ничуть не угас, приемы были продуманы точно, но именно переворот серпа и удар рукоятью показали добрую природу юноши — воровство позорно, но давно умершая мать заставляла его чувствовать, что мир невыносим. Потому он вынужден был воровать, но не хотел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чувствовал, что хотя у этого ребенка были дурные поступки, но в сердце он придерживался порядка и тем более не стал бы платить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таким же человеком: резким и подозрительным, но его приверженность добру и злу тоже была очень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происхождения из богатой купеческой семьи и отсутствия опыта в жизненных невзгодах, представления Линь Лана о добре и зле были чрезмерно упрощенными. Тан Юйшу снова вспомнил историю с кражей кошелька Чэнь Ни и слова Линь Лана: «Воровство есть воровство! Один фэнь или целый дом — нет разницы».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 делится на черное и белое — повидав много народных страданий, Тан Юйшу глубоко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Чэньтане сегодня было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неся с собой песчинки, проносился с севера, пыль клубилась в воздухе, нарушая покой спокойных водных городков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«Тронуть алые губы» у всех на лицах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прокашлялся,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сначала успокойтесь… без доказательств не стоит на основе ощущений указывать на преступника. Уездный магистрат еще не вернулся, подавать заявление нереально. У нас мало времени, лучше спокойно подумать. Пока все разойдемся…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сначала удалить Чэнь Ни, чтобы избежать нового конфликта с Линь Ланем, дядя Ван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сначала, поможешь в моей лапшичной, пусть Линь Лан и Юйшу побудут в тишине… — говоря это, он подмигнул стоявшей во дворе и сердито смотревшей на Линь Лана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повернулись, чтобы уйти; Тан Юйшу тоже, спотыкаясь, сделал несколько шагов вперед, собираясь похлопать Линь Лана по плечу и утешить его, как вдруг Линь Лан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растерянности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Лана скользнул по лицам троих перед ним, в глазах его из-за ненависти была пугающая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покинув нежную колыбель в Цзиньлине, он замерзал, голодал, был беспомощным, отчаивался, но все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полночь ему приснился радостный сон: он стал богом богатства. Седая борода, большой живот, пальцы унизаны золотыми и серебряными кольцами, тело увешано драгоценностями. Он лежал, развалившись на нефритовом ложе, застланном гладким парчовым шелком, держа в руках резную чашу для вина. Рядом служил мальчик, похожий на Шуньэра, с таким же румянами на лице, и тем же детским голосом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владеете несметными богатствами, помогаете всем страждущим в мире, есть ли у вас что-то, о чем вы сожалеете?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Раздать тысячи лян — тоже не жалко… жалко только одно место, — бог богатства Линь, важно отхлебнув сладость из чаши, сказал. — Чэньтань в Цзиньлине, «Тронуть алые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даже если это выглядит навязчиво, даже если выглядит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это… — Линь Лан потер уставшие глаза и в конце концов не удержался, слезы потекли, потому в голосе, указывающем на виновного, была обида, как у ребенка после пережитой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http://bllate.org/book/12583/1247186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