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Нянь встал рано, чтобы сопровождать Ли Фан на диализ. Больничные койки сейчас были очень тесными, и врач пришел и обсудил с ним вопрос о переезде, так как они не могли больше занимать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полдень Сюй Нянь спустился вниз, чтобы купить обед, он нашел банкомат, который находился неподалеку, и проверил баланс на карте. Он был просто вне себя от радости, когда увидел пять нулей за единицей.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немного денег и сразу же пошел, и заплатил залог за тот дом, который он видел и который ему понравился. Они даже не ужинали, просто сразу собрались и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встречи Чэнь Ди почувствовал, что его телефон, который лежал в кармане, завибрировал, чтобы сообщить ему, что ему пришло сообщение. Он достал его, а когда взглянул на экран, его глаз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обычно не участвовал в совещаниях, а просто выслушивал результаты. Менеджеры собирались за его рабочим столом и предоставляли свои отчеты, затем, если он считал, что вопросов нет, он подписывал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почти закончил подписывать все документы, вошел Чэнь Ди, достал свой телефон и предложил ему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закончил просматривать содержимое экрана телефона с ледяным лицом. Он фыркнул, и ручка, которую он держал в руке, соскользнула по стопке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наблюдал за его выражением лица и испытующе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пошел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 о чем?! Нести чушь?! — Чэн Чэнь яростно взорвался: — В первую очередь, я его покровитель, если я даю ему деньги, то он их тратит!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некоторое время сдерживался, но в конце концов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собирается быть скромным,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молча подумал: «А ты как думал? Что это роман на сайте онлайн-литературы? Такой роман, где главная героиня верна и любит тебя всем сердцем, так что даже когда у них с тобой отношения сахарного папочки и сахарной малышки, она даст понять, что ей нужны не твои деньги, а только твое сердце, и она просто использует немного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подумал об этом еще раз и обнаружил, что он просто не может оставить все как есть. Он спросил Чэнь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запланирована следующая встреча с молодым господином Цинем?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быстро пролистал список с расписанием.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 недели назначена игра в гольф.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спросил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мероприятия запланированы?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продолжал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будет званый ужин, хотя он будет с вашими обычными друзьями, президент Чэн. Для такого мероприятия вам не нужно приводить...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закончил говорить, когда Чэн Чэнь сердито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его. Получать деньги, не работая, как может существовать такая хорошая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объяснил Ли Фан, что деньги были получены из стипендии, которую организовал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было не так уж плохо. В конце концов он был студентом первого курса университета, и его студенческий билет все еще был у Чэн Чэня. Он просто считал, что босс Чэн спонсирует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 Фан и сомневалась, то, учитывая, что ее сын был умным и надежным с юных лет, а также тот факт, что она сейчас была больной пациенткой, наличие денег было благом для нее и Сюй Няня. Если бы она придиралась к тому, откуда берутся деньги, то это было бы слишком фальшиво и лицемерно.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купил кое-какие продукты и приготовил пир. Из-за проблем с печенью Ли Фан не могла есть некоторые блюда, но от одного взгляда на них она была счастлива. Они с удовольствием закончили трапезу, и после того как Сюй Нянь усадил Ли Фан, он пошел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 время этого ему позвонил Чэнь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поспешно вытер руки насухо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Чэнь Ди очень нравился Сюй Нянь, который не был неразумным или грубым и был «вторым господином»* с хорошими манерами и нравом. Поэтому, когда он говорил с ним, его тон был очень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Поскольку, если он с «господином» (боссом), то он становится как бы «леди» в доме, (хотя второй господин может быть использован для мужчин или женщин).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у босса Чэна званый ужин, в назначенное время после занятий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тут же начал проверять: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минутку, — пролистал расписание уроков и нарисовал звездочку под двумя уроками на послезавтра. — Мне нужно надеть новую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новая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деньги босса, чтобы купить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не сказал ничего плохого! Ты действительно ни капли не скромен с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Для тех, кто считает реакцию Чэнь Ди и Чэн Чэня на использование денег Сюй Няня… как вы можете видеть в этой главе (параграф о клише в романе на сайте), это клише, которое очень распространено в этом жанре романов — жанре отношений с сахарным папочкой. Они не следуют логике любовных романов, и остаются с предпосылкой любви и «достоинства»... Вы можете увидеть этот тип героини Мэри Сью во многих романах и сериалах...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они начинают любить г.героя. в самом начале, либо они очень гордые и говорят: «О, разве быть богатым так здорово/有钱了不起呀?» и «Не пренебрегай моими чувствами, используя свои дурацкие деньги!» и т.п., но в конце концов в результате ряда событий все же принимают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роман — пародия на этот троп (вот почему его название даже раньше было «Необычные отношения спонсора и сахарного малыша») 😊.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