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Брови Сунь Ри слегка нахмурились, выражение его лица было слегка презрительным, когда он смотрел вслед за исчезающей фигурой этого 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он должен был быть Сян Кай, юношей, которого Цзы рекомендовал на эту второстепенную роль, потому что они раньше учились в одном колледже. Однако, несмотря на то, что Цзы уступил непрекращающимся мольбам своего старшего, он предупредил Сунь Ри, что этот молодой человек был несколько печально известен своим хладнокровным нравом, он, казалось, был известен тем, что забирался в любую постель, чтобы получить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Ри был уверен, что если даже добрый Цзы скажет такое, то этот Сян Кай не сможет искупить свою вину. Вероятно, коварный человек намеренно проделал эти броские движения, чтобы привлечь его интерес, поскольку всем было известно, что он восхищался сильными актерами, которым не нужны были дублеры, но Сян Кай переоценил себя. Каких впечатляющих зрелищ этот Сунь Ри раньше не видел? Не было ни малейшего шанса, что он так легко поддастся искушению.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был признать, что мужчина был чрезвычайно красив, его кожа сияла, как луч ледяного лунного света, а светло-розовые губы контрастировали между его бледным цветом лица и черными, как смоль, вьющимися волосами, создавая строгую картину. Суровую атмосферу вокруг него смягчали только его завораживающе бездонные глаза и манящая маленькая родинка под глазом, вместе они вызывали сильное желание вызвать рябь в этих спокойных водах. Принимая во внимание его отличительную ауру, было еще труднее поверить в резкую перемену, произошедшую с Сян Кай в тот момент, когда хлопнула кинохлопушка, влияние его изысканных черт мгновенно затмилось.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Ри не мог не впечатлиться, когда вспомнил безупречную игру другого, этого было недостаточно, чтобы преодолеть его презрение, он вскоре выбросил молодого человека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звукозаписи, Чэнь Юй последовал воспоминаниям первоначального владельца и оказался в опрятной квартире, в которой едва хватало матраса и книжного шкафа, полного сценариев.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Сян Кай не были бедными, они давно развелись, и у каждого были свои семьи с новыми детьми, между тем и этим никогда не оставалось много денег или энергии, чтобы поддержать их общего сына. Просматривая сюжет, члены семьи этого тела последовательно сохраняли дистанцию, они никогда не вмешивались, когда Сян Кай добился успеха в первой жизни и потерпел крушение во второй, просто посылая какое-то банальное поощрение и минимум расходов на проживание.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до двадцати лет в основном сам по себе, первоначальный владелец не заботился об этом, он был бы более обеспокоен, если бы они совали свой нос в его бизнес. Естественно, такое расположение было также предпочтительнее для Чэнь Юй—в противном случае ему пришлось бы включить этих людей в качестве переменных в свои расчеты.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данный момент он смирился с убогой обстановкой и, устроившись на тонком футоне, пошарил вокруг, чтобы найти старый ноутбук, который был засунут под одеяла. Печально помолчав минуту из-за потери технологии последнего мира, Чэнь Юй затем щелкнул мышью, чтобы изучить некоторую информацию, поскольку в сюжете, как правило, отсутствовали интересные фрагменты.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несколько часов расследования выявили некоторые забавные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было слишком важным в истории, Чэнь Юй улыбнулся, когда определил, что Сунь Ри, которого позже бросил Гуо Цзы из-за его "низкого статуса", на самом деле был любимым ребенком председателя Сунь, крупнейшего акционера Jiao Yang Media Holdings. Этот международный конгломерат был материнской компанией Fanxing Entertainment Group, он контролировал каналы связи в стольких странах, что, предположительно, оскорбление члена Сунь Цзя повлечет за собой худшие последствия, чем оскорбление главы любой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возвышенная личность Сунь Ри была скрыта, заключалась в том, что, когда ему исполнилось двадцать лет, он признался своим родителям, что он гей. Хотя председатель автоматически не отверг его из-за его сексуальной ориентации, он официально заявил, что, независимо от того, как он это сделает, Сунь Ри может быть назван наследником только после того, как у него родится сын. До тех пор он мог использовать любые ресурсы и связи компании Сунь Цзя, но он не мог представлять их семью, даже когда ему пришлось взять на себя ответственность по уходу за Гуо Цзы, сыном умершего друга семьи, его просто представили как человека из ветви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Сунь Ри, возможно, потерял свой престижный титул, но ему абсолютно не нужно было работать, если он этого не хотел, его работа суперзвезды была просто развлечением. Именно это позволило ему уверенно провести пресс-конференцию, чтобы объявить, что он гей десять лет назад, когда общественное настроение было полностью против гомосексуализма, и такая наглость была тем, что навело Чэнь Юй на мысль о его прошлом, поскольку ни одна восходящая знаменитость не рискнула бы на такое, если бы кто-нибудь не гарантировал им поддержку. Что касается того, почему Сунь Ри стал актером, Чэнь Юй не было ясно, и его это не беспокоило. В тот момент, когда он заметил насмешку во взгляде этого персонажа на съемочной площадке, он исключил возможность того, что этот человек был его любовником, поэтому он не был очень заинтригован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