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маленькая звезда и не пользуется популярностью и имеет скромный характер, но его мягкое, светлое лицо было исключительно красивым. Это было лицо, вызывающее обожание и желание защищать и заботиться о нем у многих матерей и тетушек. Его невинная и утонченная внешность позволяла ему легко продвигать себя, поскольку люди тянулись к нему и испытывали чувство привязанности и покровительства к его жалким чертам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снимался в более чем дюжине бессмысленных веб-драм* в год, играя роли второстепенного и третьего порядка, коих никогда не любили в семейных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соглашался на любые способы засветиться, будь то небольшие фабрики или производства обычных товаров. Весной он снимался в маске, и на фотографиях были видны только его глаза; летом он снимался для противомоскитных ловушек и электрических мухобоек, а позже замазывал в «фотошопе» прыщи на лице. Осенью он стал «стендом» в сети овощных и фруктовых супермаркетов в натуральную величину с надписью на груди «Фрукты. Распродажа». Зимой его фотографии, тщательно откорректированные в редакторе, наводняли Taobao**. На них он был одет в плотную красную хлопчатобумажную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дней назад состояние его матери внезапно ухудшилось, и ей понадобилась крупная сумма денег на операцию. Так как выбора больше не оставалось, маленькая звезда неохотно связался со своей компанией и сказал им, что готов заняться “бизнесом”. Как оказалось, деловое соглашение включало в себя посещение званых ужинов, устраиваемых богатыми людьми, где ему нужно было просто сопровождать гостей и выпивать с ними. Всего за один такой вечер он мог заработать от двадцати до пятидесяти тысяч юаней. Однако мероприятие сопровождалось рядом проблем. Там его могли дразнить, трогать или даже неподобающе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сидя в отдельной комнате, он заставил себя улыбнуться остальным, но его руки, спрятанные под столом, были сжаты в кулаки 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вокруг него складывалось впечатление, что сегодняшний званый ужин устраивала группа нуворишей с севера, которые недавно обосновались в столице. Они собрались, чтобы поприветствовать недавно переехавшего односельчанина. Этот односельчанин был довольно молод, но его семья была, безусловно, самой богатой среди них. Его семья владела более чем дюжиной угольных шахт, как на поверхности, так и под землей, а также разрвила угольный промывочный завод и специальную линию транспортировки угля. В этом году, когда цены на уголь резко выросли, их ежедневный оборот исчислялся десятками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огромное богатство этого человека, к нему явно нельзя было относиться легкомысленно, и маленькую звезду специально пригласили сопровождать его на ужине. Было очевидно, что важно произвести хорошее впечатление, поскольку все присутствующие за столом давали понять, что этот гость заслуживает уважения и внимания. Поскольку все ждали важного гостя, люди, пришедшие первыми, просто открыли бутылку вина и выпили ее медленно, не производя особого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звезда, как радушный хозяин, поднял тост за каждого гостя по очереди. Когда он начал расслабляться под воздействием алкоголя, он вдруг услышал, как кто-то за дверью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наш почетный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маленькой звезды внезапно сжалось, и он поднял глаза. Он увидел, как мужчина распахнул дверь, ругаясь: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твою мать, деньги, к черту это дорогое дерьмо! Я сказал тебе, что вернусь через два дня, когда стихнет ветер, но ты все равно заставил меня сесть в самолет. Ветер был таким резким, что мой отец чуть не обмочился от страха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мужчины было очевидным, и его слова эхом разнеслись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вошел в дверь, не был типичным стариком; напротив, это был молодой человек, на вид лет двадцати пяти. На нем была черная норковая шуба, а под ней футболка с логотипом «Версаче». На шее висела золотая цепочка толщиной с большой палец, а под ней - амулет Будды размером с ладонь. На нем был широкий ремень марки H и новые мужские туфли Dior, а подмышкой он нес мужскую сумку Prada.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Классические флюиды угольного магната.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угольный босс был вынужден сесть рядом с ним, маленькая звезда не осмеливался поднять глаза. Но угольный босс уже осмотрел комнату. Он снял темные очки и швырнул их на стол.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тут творится? Я же просил тебя не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раскатистый голос, маленькая звезда вздрогнул от неожиданности, его тело напряглось. Сердце бешено заколотилось, когда внезапная вспышка гнева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неловкости он медленно поднял голову, переводя взгляд на источник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угольный босс увидел лицо маленькой звезды, его решимость немедленно ослабла. Он быстро сложил солнцезащитные очки и убрал их в сумку. Он попытался изобразить улыбку, которая, по его мнению, была нежной, но показалась скорее пугающей, чем доброй. Он повернулся к маленькой звезде и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тебя я не знаю. В нашей деревне я не видел таких красавчиков.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Вэй Чжи, - запинаясь, ответил маленькая звезда тихим и нервным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*Веб-драма - короткая онлайн-драма. Продолжительность серии обычно составляет 1–2 минуты (здесь и далее прим. 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**Taobao – китайский маркетплейс, аналог Aliexpress.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http://bllate.org/book/12938/1135497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