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Секретарь Цзинь понизил голос и прошептал на ухо императору Суну: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вот так просто говорить, что вы император Сун? Это раскроет вашу личность как Третьего правителя подземного мира! Кроме того, разве можно позволить ему называть вас отцом? Вас же примут за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императора Суна сжалось, и он не мог подобрать слов, чтобы исправить ситуацию, поэтому ему оставалось только продолжать держать руку Цзинь Жэня и с энтузиазмом пожимать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Цзинь Жэня стала натянуто-вежливой, а его рука, крепко схваченная императором Суном, могла лишь мысленно посылать сигналы агенту.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тут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господина Суна очень властное.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Властное? Вы очень проницательны, но моя фамилия Ю, — проговорил император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получилось, что фамилия императора Суна - Ю? Но могут же председателя компании звать Ю Сун? Но не кажется ли и это имя слишком царственным и властным?» — рассуждал про себя Цзинь 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Цзинь напомнил императору Суну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живые люди не пожимают руки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Сун тут же отпустил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Жэнь пошевелил костяшками пальцев, сжатых до боли, и с трудом подыскал несколько слов одобрения. Впервые в жизни он оказался лицом к лицу с живым поклонником, и его нервы были настолько напряжены, что мозг завязался в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эм, господин Ю действительно талантливый человек. Это большая честь - нравиться господину Ю, — голос Цзинь Жэня постепенно выровнялся, и он заговорил более уверенно. — Вы хотели послушать песню «Охотник за светом», это ваша любимая из моих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любимая. Просто самая короткая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председатель считает, что мою песню трудно слушать? Неужели две минуты и пятьдесят девять секунд - это предел его терпимости?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головном офисе действует правило, согласно которому зарплата артистов, впервые пришедших в компанию для выступления, не должна превышать ста тысяч юаней, но мы чувствуем, что ценность вашего выступления намного превышает сто тысяч юаней. Чтобы минимизировать ваши потери, был выбран трек с наименьшей продолжительностью, — объяснил секретарь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готов спеть еще несколько песен для вас, ребята, это не проблема - петь три часа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дать вам десять миллионов юаней, это все Аид... кхых, кхым, такая суперзвезда, как ты, готова согласиться на такое дешевое коммерческое выступление, я так тронут. Не волнуйся, в следующий раз я обязательно дам тебе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председатель этой фирмы был его фанатом, он еще и так сосредоточен на его коммерческой ценности! И пообещал в следующий раз увеличить сумму! Что это за благочестивый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Цзинь Жэня непроизвольно увлажнились, и прежде чем слезы хлынули наружу, он вдруг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«Мега-звезда?»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ком он говорил?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Жэнь вошел в позолоченный ресторан, окруженный толпой. Он сделал вид, что заглянул в WeChat, и быстро открыл Weibo, чтобы поискать других звезд по имени Цзинь Жэнь. Результаты поиска подсказали ему, что, не говоря уже о звезде, это имя было уникальным в стране и не имело дубликатов.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он, сам того не зная, уже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Жэнь открыл свою страницу в Weibo. На главной странице было 9998 поклонников, менее тысячи просмотров со вчерашнего дня и одна отписка.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стал популярным, но даже потерял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отправил его за кулисы, вновь став официальным: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нет, господин Цзинь Жэнь, я не буду мешать вам отдыхать и репетировать, если вам что-то понадобится, вы можете спросить у секретаря Цзиня, а я с нетерпением жду вашего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Жэнь и его агент закрыли дверь 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назвал меня суперзвездой…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заплатить вам десять миллионов юаней за выступление...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что господин Ю и его подчиненные смотрели на меня такими страстными глазами, как будто они все правда мои фанаты? — спросил Цзинь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заверил его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еще снится сон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ущипнул его за руку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у Цзинь Жэня, наконец-то появились поклонники! — Цзинь Жэнь достал салфетку и протянул ему. Агент вытер слезы и посмотрел на часы. — Уже почти десяти часов, будешь сначала репетировать или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репетиция. Освещение сцены для «Охотника за светом» очень важно, и я не уверен, что смогу чувствовать себя комфортно, пока не пообщаюсь с техником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выступал перед живыми поклонниками, и даже если это была всего лишь коммерческая сцена, как на ежегодном собрании компании, для него это была ценная возможность. Он не мог спокойно сидеть в гримерке, ему нужно было что-то делать, и он не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сцене, Жэнь обменялся парой слов с персоналом, провел короткую репетицию и тут же погрузился в сценарий. Фон сцены был полностью выстроен в соответствии с содержанием его песни «Охотник за светом», все освещение было на высоте, а качество звука было настолько хорошим, что он не мог не начать рассуждать о стоимости строительства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http://bllate.org/book/12959/1138514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