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Патри почувствовала, как по ее спине пробежали мурашки. Потому, что она догадалась, о чем собиралась попросить ее Великая Герцогиня.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я прошу вас. Если вы согласитесь, я никогда не забуду вашу 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скажите мне, Ваше высочество Великая герцогиня. Что я могу сделать, чтобы помочь? - прошептала графиня, заставляя свое взволнованно колотящееся сердце,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герцогиня оправдала ожидания графини, и та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Возьмите Луизу Дюмон в качестве своей фрейлины. Если бы вы, самая любимая наложница Его величества, стали бы ее компаньонкой, никто не посмел бы игнорировать 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графини Патри задрожали. Любая разумная леди поняла бы, что означает «просьба» Великой Герцогини Алиенор.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долгом дворянки было прислуживать императорской даме. У графини Патри, наложницы нынешнего императора Эброина V, также были фрейлины. Они обе были помощницами графини и ее ближайшими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фрейлиной императорской дамы - означало взять на себя роль союзника и поддержки в обществе, создавая прочную связь. Если Луиза, которая станет герцогиней Фернанд, станет ее фрейлиной, она заручится поддержкой не только Луизы, но и герцога Фернанда.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кое-что важнее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дамы из Императорской семьи были определенные ограничения, связанные с ее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например, наложница с титулом маркизы не могла иметь фрейлину с титулом маркизы или выше, графиня не могла иметь фрейлину с титулом графини или выше. Более того, герцогиня могла стать фрейлиной лишь у одной дамы Имперской семьи – 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великая герцогиня Алиенор попросила, чтобы достопочтенная Луиза Дюмон, будущая герцогиня, стала ее фрейлиной.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Патри поняла, что было настоящей «наградой»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меня будет честью назначить достопочтенную Луизу Дюмон моей фрейлиной,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искренне графиня. Ее лицо, не способное скрыть переполняющую ее радость и волнение, ярко светилось, словно взошедшее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Герцогиня Алиенор слегка улыбнулась и подняла чайную чашку. Но несмотря на улыбку, глаза были холодными,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Бенуа и Кэрол, управляющие отелем «Аргенсон Инн», теперь столкнулись с беспрецедентной ситуацией, с которой они не знали, как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который выглядел высокомернее, чем любой другой служащий, которого он когда-либо видел, скорчил гримасу и посмотрел на Бенуа сверху вниз. Человек в красно-желтой униформе с золотой каймой, то есть в униформе придворного служителя, которая означала силу и достоинство, закричал на Бенуа,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сказать, что барона Амье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 удивился и выпрямился, прежде чем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боюсь, что нет, сэр. Он вышел некоторое время назад и сказал, что у него есть кое-какие нерешенные дела… Когда он обычно уходит вот так, он не возвращается раньше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Тогда с этим ничего не поделаешь. Это приглашение от маркизы Ламотт. Леди ожидает скорого ответа, так что дайте мне знать, как только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лежавшее на серебряном подносе, было определенно настоящим. Поскольку титулы наложниц были ограничены одним поколением, наложницы часто представляли себя, используя временные гербы с изображением цветка ландыша поверх герба их первоначальной семьи, из которой они произошли.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на серебряном подносе было украшено цветочным узором в виде ландыша поверх герба маркиза Деспана, так что это, безусловно, было письмо от маркизы Ламотт.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принес письмо, был не кто иной, как придворный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спине управляющего при виде настоящего письма, которое не оставляло никаких сомнений. Когда служащий закончил говорить, он с недружелюбным видом развернулся и вышел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сколько из них уже прибыло?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еще раз пересчитал приглашения, поступившие для барона Амье. Специальный сейф управляющего был готов разорваться из-за приглашений, присланных тремя наложницами императора, а также влиятельными благородными семьями, занимающими разное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сходить в туалет, когда стоял на страже у входа, потому что это было бы серьезным позором, если бы он потерял хотя бы одно приглашение. Однако он не жаловался на свое положение, осознав, что человек, которого он считал в лучшем случае падшим дворянином, неожиданно оказался магнатом.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менеджер точно знал,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 его стороны было глупо с самого начала не распознать его истинную личность. Именно из-за предубеждения против падших восточных аристократов он не смог угадать личность человека, даже услышав редко упоминаемую и старомодную фамилию в восточном стиле, Шастан.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 столице не было другого дворянина, известнее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назвать благословением от его жены-изменщицы? Барон, о котором говорили главным образом из-за супружеской неверности его жены, прославился также благодаря непривычной доброте, проявленной к нему Его величеством во время бракоразводного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Величество, мужчина из крови и стали, который никогда не выбирал любимчиков среди знати. Сказал, что даже подберет барону Амье жену для второго брака, чтобы он сохранил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только что завершилась. Наступило время, когда власть императора, который управлял всей военной мощью Империи,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возвращение императора в столицу, спустя два года, стало центром внимания, этот внезапно появившийся новоиспеченный фаворит представлял чрезвычайный интерес не только для политиков, но и для обычных граждан, не имевших никакого отношения к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Ваше превосходительство, барон Амье.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