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дети, слагая песни в его честь, 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небесах есть Бог-Убийца. На земле есть Тай Суй*. В аду есть Асура. А в Сяо Чжигэ таится часть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Тай Суй* – имя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распространялась репутация Сяо Чжигэ, тем больше император Ан Цин недолюбливал его. Однако, видя его боевую доблесть против народа Бейди в Янчжоу, он ничего не мог противопоставить ему и был вынужден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боялся, что Сяо Чжигэ проявит намерения, которых ему не следовало бы иметь. Но с тех пор, как он заявил, что предпочитает мужчин и хочет жениться на третьем сыне маркиза, император, хотя и считал это нелепым, все же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радости император Ан Цин приказал храму Цзон Чжэн немедленно заняться приготовлениями к свадьбе. Поэтому в поместье Ванг собралось множество гостей, желающих стать свидетелями этого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было даже более оживленным, чем во времена свадебной церемонии наследного принца. На самом деле, только сами гости, приглашенные на свадьбу, знали ответ на вопрос, пришли ли они сюда, чтобы посмотреть нелепое шоу с участием Северного Военачальника или искренне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банкета многие выражали сочувствие третьему молодому господину поместья маркиза – красивому юноше, которого насильно бросили в объятия жестокого Северного Военачальника. Кем он станет? Сможет ли он вообще пережить первую брачную ночь с этим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третий молодой господин тоже был довольно известной фигурой в Ецзине. Его биологическая мать, наложница Маркиза Аня, была цзин гуань* из самого известного борделя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Цзин гуань* – Девственница, которая работает в борделе, продавая не тело, а талант: танцы, песни, игры на инструментах и т.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родилась великолепной и грациозной, наделенной прекрасным голосом и явным талантом к танцам. В то время она была известна как первая красавица Ецзина.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унаследовал красоту своей матери. Он был восхитительно очарователен еще во младенчестве и стал потрясающе прекрасен, повзрослев. Однако, красота – всего лишь внешняя оболочка. Говорили, что однажды он разозлил своего отца и был вычеркнут из родового древа семьи 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гости оплакивали Ан Чан Цина, но на их лицах отчетливо читалось любопытство, когда они смотрели, как си по – пожилая леди, сопровождающая невесту – помогает ему выйти из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 Чан Цина было покрыто вуалью, что загораживало ему обзор, поэтому он мог только смотреть себе под ноги. Головокружение прошло и в голове немного прояснилось. Парализующий эффект от принятых лекарств тоже постепенно рассеялся, но теперь его одолевали сомнения. Он не осмеливался действовать опрометчиво и мог только положиться на си по, что помогала ему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удалось устоять на ногах, навстречу протянулась ладонь, покрытая мозолями. С первого взгляда можно было сказать, что это рука человека, умеющего обращаться с оружием. Посмотрев вверх, он увидел длинные рукава свадебного наряда – все остальное было скрыто от взора Ан Чан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рука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 Чан Циня бешено колотилось. Теперь он вспомнил. Тогда, в день их свадьбы, к нему была протянута эта же рука. Однако в то время он все еще был полон нежелания, страха и гнева по отношению к Сяо Чжигэ, которые заставили его молча отвергнуть эту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руку, одержавшую победу во множестве битв.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поджав губы, Ан Чан Цин вспомнил, как спустя годы после его смерти во дворце Циу Император пил в одиночестве, с глазами, полными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его жизни давно прошли. В то время он выбрал самый тернистый путь и в конечном итоге причинил боль обоим. Хотя он не знал, как и почему вернулся в этот день, Ан Чан Цин хотел в этот раз избрать иной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рука отдернулась, Ан Чан Цин медленно потянулся к ней и крепко сжал.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 впрямь оказалась на ощупь такой же шероховатой, как и на вид. Мозоли терлись о его нежную кожу. Это было щекотно, но в то же время давало ему ощущение непоколебимой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почувствовал мягкость в своей ладони, и странный блеск мелькнул в его бездонных глазах. Яростная складка между бровями ослабла, плотно сжатые губы слегка изогнулись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руки, они прошли в главный зал, прежде чем отпустить концы красных свадебных 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Церемониальный евнух объявил высоким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поклон, чтобы отдать дань уважения Небу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друг к другу. Связанные куском красного шелка, они медленно поклонились в соответствии с церемониальным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