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прибыли в Пятый район Центрального города, было восемь часов утра — все складывалось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Воздушное судно пришвартовалось, и к нему тут же устремились разнообразные сервисные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позади Цзян Сэня и видела, как другой сопровождающий из его свиты управлялся с этими умными системами. В душе у меня поднялась целая волна чувств. И вправду, интеллект техники ценен, но человеческий труд —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сопровождающего мы быстро покинули стоянку воздушных судов и пересели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внешне эта машина ничем не отличалась от тех, на которых разъезжают богачи Внешнего кольца, но стоило оказаться вам внутри, как вы могли обнаружить множество деталей и продуманных системных решений. Я хочу сказать, что я, черт побери, за всю свою жизнь не видела такого автомобиля, где бы специально изобрели целый ряд панелей для управления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приближалась к городской черте. Сквозь стекло я видела множество прекрасных ландшафтных композиций. Тут были и горы, и вода, и прочие живописные виды, пролетали птицы, стояли безмолвные скамейки, и там, мать его, даже водилась дикая живность. Что за дела? Я пробивалась из глухих горных дебрей в процветающие кварталы Внутреннего кольца, а оказалось, что Внутреннее кольцо — это просто другие горные дебри?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заметил направление моего взгляда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красивые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 Жаль только, что это технопейзаж.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«технопейзаж»?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устройств и технологий для полного воссоздания природы, — пояснил Цзян Сэнь и добавил: — Жители Внутреннего кольца почитают силу природы и решительно выступают против чрезмерной интеллектуализации и технологий. Все здесь в целом считают, что это ущемление прав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По-твоему, это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порядочному человеку, наверное, не стоит быть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— это одно, а поступки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 так нравятся изумрудные горы, синие воды и природные пейзажи, почему бы просто не переехать всем домом в Двенадцатый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переехали, — ответил Цзян Сэнь, а потом добавил: — Ты же раньше была жительницей Центрального города. Ты должна знать, что доступ к открытым общественным пространствам в городских кварталах ограничен: чтобы войти и пользоваться ими, нужен определенный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Ограничения по уровню,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опешил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твои родители не работали прислугой в Третьем районе Центрального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работали. Но это не значит, что у меня было право там учиться, — я улыбнулась Цзян Сэню и понизила голос: — Я все время училась в школах Шестого района. Наверное, ты скажешь: «А как же школа «Святой Элизы», разве ее главный кампус не в Третьем районе?». Да, тот — главный. Насколько мне известно, для учебы в том кампусе нужно предоставить подтверждение определенного уровня состоятельности.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 сих пор не понимаю, зачем людям с таким подтверждением идти в прислугу?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ложь. Я, конечно, все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Общеобразовательные школы Внутреннего кольца предъявляют требования не только к состоятельности, но и к работе родителей, их образованию и прописке. От учеников также требуются определенные внешкольные активности, награды и достижения для поступления. Некоторые состоятельные люди из Внешнего кольца, если их социальный статус несколько сомнителен или у них нет связей на самом высоком уровне, идут на компромисс и устраивают детей в школы, куда, казалось бы, ходят только отпрыски прислуги и рабочих. Эти школы расположены во Внутреннем кольце. Они предлагают качественные образовательные ресурсы, предоставляют местную прописку для учебы и открывают доступ к более высокому рейтингу, что облегчает поступление в университеты Внутреннего кольца и окончательный переезд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на несколько секунд задумался. Его выражение лица вновь сменилось с задумчивого на озадаченное, а затем стало сложным. На этот раз он не извинился передо мной, и я предположила, что его путь, должно быть, кардинально отличался от пути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какие-то негласные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вот как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и лишь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Привыкла полагаться на волю небес, привыкла покоряться, привыкла к контрастам. К тому же, все уже в прошлом, мне не нравится постоянно оглядываться назад и думать: «ах, если бы тогда все было иначе...». Моя жизнь и так достаточно полна затруднений. Смотря вперед, я могу идти с высоко поднятой головой. Взгляд в прошлое лишь заставляет меня колебаться и робко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улыбалась, но в уме изо всех сил перебирала все печальные события прошлого, чтобы в глазах появилась легкая влажная дымка. Это не только увлажняло глаза, но и с определенной вероятностью вызывало у людей жалость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бедняка не стоит и ломанного гроша, даже если он отдаст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вас пожалеет богач, хотя бы на капельку — этого хватит, чтобы пожить в свое удовольствие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было черствым, но я подозревала, что его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посмотрел на меня, слегка склонив голову, и почти протянул руку. Но его рука тут же изменила траекторию. Он полез в карман, достал носовой платок и, подавая мне,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довольно высокая температура,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взяла платок, а вместо этого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я не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Сэня застыла. Он убрал платок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ответила, а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уважаю и считаю, что теперь мы друзья, — Цзян Сэнь отвел взгляд, линия его челюсти была резкой, а голос тихим. — Но иногда мне кажется, что, возможно, ты меня ненавидишь, просто твой характер заставляет тебя терпеть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почувствовал, что выразился не совсем точно,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ты очень искренняя, но при этом и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терпеть тебя? Будь на твоем месте обычный альфа, который говорил бы такие омерзительные вещи, я бы уже давно ему врезала. Но разве ты простой альфа? У тебя же есть и деньги, и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при нашей первой встрече я пыталась дать тебе взятку?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задумался, и на его лице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Меня первый раз пытались подкупить, такое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http://bllate.org/book/13204/1326421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