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сидел в комнате, где царила непроглядная тьма. Цю Лань и другие служанки с особой осторожностью, подойдя к двери, несколько раз постучали, но не услышали ответа. Прислонившись к кровати, юноша почувствовал, как необъяснимое чувство охватило его, словно князь разом съел восемнадцать чашечек риса, который не мог ни прожевать, ни выплюнуть.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политики юноша покрывался холодным потом. По правде говоря, он был не в состоянии затрагивать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не думал, что когда-нибудь у него появится огромная связь с политикой. Лишь из-за обоюдной любви к Жун Тяню, наследнику могущественного государства Силэй, он, Фэн Мин, вызывал целый ряд изменений, которые значительно повлияют на историю этой эпохи.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после, когда он поможет Жун Тяню объединить Поднебесную, как изменится этот мир?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То, что произошло с Лу Данем, порождало робость. Внезапно юноша обнаружил, что не может контролировать все происходящие вокруг события, свобода могла быть у Фэн Мина, однако у князя Мина её не было вовсе.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взошла луна, в комнате от духоты стало тяжело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внимательно прислушался, есть ли за дверью какое-то движение, но ничего не услышал. И сейчас, чувствуя на душе беспокойство, а в разуме хаос, Фэн Мину просто хотелось немного прогуляться под луной. Поднявшись на ноги и легонько открыв дверь, князь внезапно застыл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центре гостиной на стуле, выпрямившись, сидел высокий силуэт, тусклый свет луны лишь очерчивал его выдающуюся внешность, однако эмоции, что застыли на его лице, так и остались в тени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поначалу хотел развернуться и вновь запереться в комнате, но, поразмыслив, всё же шагнул вперёд, покидая убежище. Подойдя к Жун Тяню, юноша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хочешь заполучить небесно-земное кольцо, чтобы утвердить своё влияние или чтобы пополнить коллекцию ценностей?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злишься?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колеблясь,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Пользуясь своей силой, издеваться над слабыми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таком случае, — слова Жун Тяня звучали несколько странно и непривычно, — почему ты, стоя перед лицом Лу Даня, не остановил меня? Прежний ты уже давно бы начал возражать.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Хоть ты и не был прав, я тем не менее навряд ли бы смог остановить тебя. — Фэн Мин добавил: — В объединении Поднебесной не нужно брезговать никакими приёмами, и я верю, что ты справишься с этим лучше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Однако ты недоволен, — Жун Тянь несколько раз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должен совершать грандиозные поступки, только тогда станешь главенствующим.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Мин, тебе страшно?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Чем больше могущества, тем сильнее запах крови. Одно решение государя — это несметное число человеческих жизней, принесённых в жертву.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Воздух стал застойным, а безмолвные струны натянулись до упора.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Небесно-земное кольцо — издревле передающийся талисман счастья, его свойства подобны нефриту, оно становится тёплым в руках. Говорят, что в нём заключена удивительная мощь неба и земли и оно может сделать так, что владелец кольца избежит всяческих колдовских проклятий. — И Жун Тянь добавил, горько усмехнувшись: — Даже если в один прекрасный день Жун Тянь станет хозяином одиннадцати государств, душа его по-прежнему останется неизменной, народ может и не знать, однако лишь Фэн Мин не должен забывать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Слова стихли, обрывая струны.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Слёзы Фэн Мина капля за каплей прокатились по щеке, падая на сделанную из червонного золота напольную плитку.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забуду.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Даже если ты станешь хозяином одиннадцати государств, ты по-прежнему останешься моим Жун Тянем.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Даже если солдаты потерпят поражение, а государство канет в небытие, ты по-прежнему останешься моим Жун Тянем.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Также и я навеки останусь твоим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