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Находка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 обмену? — спросил Кевин у Синь Цяньюя. — Из какого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назвал свой вуз — имя, которое в любой компании принесло бы ему похвалу в духе «ого, вот это умник».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лишь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фраза, не содержавшая ни единого грубого слова, прозвучала как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Чжун, сидевший рядом, казалось, не замечал смущения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безупречный костюм-тройка, дополненный гладко зачёсанными назад волосами. Его поразительно красивое лицо, утончённые манеры и безукоризненный стиль — каждая деталь его облика излучала ауру элитарности, заставляя окружающих чувствовать себя ничтожными. И его парень, Синь Цяньюй,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всегда считал, что отношения с Су Чжуном — это его главная в жизни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светлая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же заключалась в том, что так думал не только он один. Почти все вокруг сходились во мнении: это Синь Цяньюю повезло быть с Су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прекрасный цветок угодил в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помимо них двоих, сидели коллеги Су Чжуна — все как на подбор «финансовая элита». С этой точки зрения, они действительно имели право смотреть на большинство простых работяг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будучи человеком высокомерным, демонстрировал это снисхождение особенно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вели себя сдержаннее. Женщина по имени Жуйлэй попыталась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получается, университет Сяо Юя тоже входит в Лигу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Ivy League — так называют союз престижных американских университетов, выпускающих больше всего стипендиатов Родса. В Китае его чаще называют «常青藤» (Чанцинтэн), но в инвестиционных банках и иностранных компаниях любят смешивать китайский с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Жуйлэй просто хотела поддержать Синь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Жуйлэй, у тебя совсем плохая память, — усмехнулся он. — Кроме Гарварда, Йеля, Принстона и Колумбии, остальные и за Лигу-то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Организация, в которой они работали, принимала на работу выпускников исключительно из target school — целевых университетов. Из-за этого в лифтах и курилках они постоянно сталкивались с лучшими из лучших, выпускниками из топ-100 мировых вузов. Однако такая среда не порождала чувства товарищества, а наоборот, создавала причудливую «иерархию дипломов». Например, те, кто учился в США, свысока смотрели на тех, кто учился в Великобритании; те, в свою очередь, — на выпускников из Гонконга… Внутри американской системы тоже было своё деление: Лига Плюща и все остальные. А в самой Лиге шло разделение на Гарвард с Йелем и прочих… И так далее, барьеры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Чжун, полностью поглощённый работой, не замечал этих негласных правил. Конечно, это было связано и с тем, что он сам находился на вершине этой пирамиды. Никто не осмеливался смотреть на него свысока, а он, в свою очередь, никого не презирал. Поэтому для него этой иерархии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неловкость Синь Цяньюя, мужчина по имени Джонс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значит, ты недавно вернулся? Чем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преподаю английский, — медленно ответил Синь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неловкое положение попал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всего двадцать минут назад он в шутку обронил: «Все неудачники после учёбы за границей возвращаются, чтобы преподавать английский».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он публично унизил Синь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пожалел о своих словах и, натянуто улыбнувшись,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отлично,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же вцепился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 совсем другое,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кусок этой прекрасной говядины вагю рот не заткнул? — огрызнулся Джонс, указывая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виновато улыбнулся Синь Цяньюю. Тот в ответ кивнул: он понимал, что у Джонса не было злых намерений. По-настоящему ядовитым был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у Синь Цяньюя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уязвили не слова Кевина, а молчание Су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Кевин уже несколько раз успел его уколоть. Даже едва знакомые Жуйлэй и Джонс вступились за него, но Су Чжун, сидевший рядом,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невольно повернулся к нему. Свет хрустальной люстры заливал бесстрастное лицо Су Чжуна, его тонкие, бледные губы едва заметно шевелились, будто он что-то беззвучно повторял. Не будь на нём делового костюма, можно было бы подумать, что это святой монах, погружённый в чтение мантр. Он словно отгородился от мира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Синь Цяньюй всё понял. Су Чжун молчал, потому что попросту не слышал их разговора. Кевин, вероятно, тоже это заметил и потому вёл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хорошо знал Су Чжуна, понимали: сейчас он производит вычисления. Что именно он считал, было известно лишь ему одному. Возможно, анализировал сегодняшние сделки, перепроверял принятые решения или искал ошибку в недавно построенной модели. А может, просто увидел где-то математическую задачку и решил для развлечения найти ответ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свои странности. Кто-то любит танцевать, кто-то — петь. Су Чжун любил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феноменальной чувствительностью к числам и был одержим ими. Стоило ему погрузиться в эту игру цифр в своей голове, он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было бы странно. Но Синь Цяньюй видел в этом не «странность», а «уникальность».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их первое свидание. Су Чжун точно так же ушёл в себя. Синь Цяньюй что-то увлечённо рассказывал, но не получал никакого ответа. Будь на его месте кто-то другой, Синь Цяньюй бы обиделся и ушёл, но это был Су Чжун, и он лишь с тревогой подумал: «Неужели я такой скучный?»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неловкость,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молчишь?..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прикидываю дневную выручку этого кафе, — ответил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Синь Цяньюй.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сидим здесь полчаса, за это время расплатилось пятнадцать человек, — пояснил Су Чжун, глядя на стойку. — Если предположить, что все они брали стандартный бизнес-ланч, то это две тысячи двести пятьдесят юаней. Обеденное время здесь длится три часа, значит, эту сумму можно умножить на шесть, получим тринадцать с половиной тысяч. Согласно моим исследованиям ресторанного бизнеса, в центральном деловом районе обеды обычно составляют около тридцати процентов от дневной выручки… Хотя это не совсем точно, нужно учесть… например… — Су Чжун открыл на телефоне погоду. — Прогноз обещает сегодня вечером дождь, а это, скорее всего, повлияет на поток клиентов… Впрочем, на этот счёт я тоже когда-то строил модель…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Цяньюй, полный профан в математике, почувствовал, как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был немногословен, но когда речь заходила о вычислениях, его было не остановить. Впрочем, для Синь Цяньюя это «не остановить» было равносильно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было и смешно, и неловко, но в то же время он находил Су Чжуна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любовь, когда смотришь на человека сквозь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Синь Цяньюя Су Чжун был идеален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коллегами, Синь Цяньюй взял Су Чжуна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 за ужином? Совсем молчал. — Он старался говорить мягко, чтобы это не прозвучало как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Анализировал сегодняшние сделки, — ответил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что… — с пониманием кивнул Синь Цяньюй, но в его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Чжун впервые представил его своим коллегам, но почти полчаса провёл в своих мыслях. К тому моменту, как он вернулся в реальность, атмосфера за столом уже была напряжённой, но он, казалось,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вздохнул. Вообще-то он был вспыльчивым и, столкнись с таким, как Кевин, в другой ситуации, разнёс бы его в пух и прах. Но перед Су Чжуном он играл роль кроткого, милого и ранимого создания, и выходить из образа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Проглотить обиду тоже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прибег к своей излюбленной тактике: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понравился этому Кевину?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парень, — ответил Су Чжун. — Зачем ему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хоть и был «золотым воротничком» с годовой зарплатой в миллион, по сути оставался наёмным работником. Его чувство превосходства подпитывалось лишь теми, кто зарабатывал меньше. Возможно, он и не хотел так откровенно унижать Синь Цяньюя. Просто это был его способ самоутвердиться.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зарабатывал почти миллион в год, около четырёхсот тысяч уходило на ипотеку, не говоря уже о расходах на машину и поддержание имиджа. Люди его круга просто не могли появиться на публике без сшитого на заказ костюма или хорошего автомобиля. Деньги улетали так, словно он сжигал ритуальные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держался достойно, но перед начальством и клиентами лебезил, как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появилась новая статья расходов — детский сад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считал себя «элитой», то и образование у его сына должно было быть «элитарным». Он давно присмотрел самый престижный частный детский сад в городе. Плата за обучение там составляла двести тысяч в год, и это не считая бесчисленных дополнительных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высокооплачиваемые родители лезли из кожи вон, чтобы устроить туда своих детей, умоляя сад принять их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денег было мало. Родители должны были иметь высшее образование и престижную работу. В идеале мать должна была быть домохозяйкой, готовой участвовать во всех причудливых «семейных» мероприятиях садика.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«пригодности» родителей, на собеседование приглашали не только ребёнка, но и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Кевин с женой и сыном прибыл в детский сад. Войдя в кабинет, он застыл на месте. За столом для собеседований сидел Синь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окаменел, лицо его застыло неподвижной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с лёгкой улыбкой произнёс Синь Цяньюй,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http://bllate.org/book/13448/1197380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