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Находка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 обмену? — спросил Кевин у Синь Цяньюя. — Из какого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назвал свой вуз — имя, которое в любой компании принесло бы ему похвалу в духе «ого, вот это умник».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лишь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фраза, не содержавшая ни единого грубого слова, прозвучала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Чжун, сидевший рядом, казалось, не замечал смущения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 безупречный костюм-тройка, дополненный гладко зачёсанными назад волосами. Его поразительно красивое лицо, утончённые манеры и безукоризненный стиль — каждая деталь его облика излучала ауру элитарности, заставляя окружающих чувствовать себя ничтожными. И его парень, Синь Цяньюй,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всегда считал, что отношения с Су Чжуном — это его главная в жизни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светлая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же заключалась в том, что так думал не только он один. Почти все вокруг сходились во мнении: это Синь Цяньюю повезло быть с Су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прекрасный цветок угодил в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помимо них двоих, сидели коллеги Су Чжуна — все как на подбор «финансовая элита». С этой точки зрения, они действительно имели право смотреть на большинство простых работяг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будучи человеком высокомерным, демонстрировал это снисхождение особенно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вели себя сдержаннее. Женщина по имени Жуйлэй попыталась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получается, университет Сяо Юя тоже входит в Лигу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Ivy League — так называют союз престижных американских университетов, выпускающих больше всего стипендиатов Родса. В Китае его чаще называют «常青藤» (Чанцинтэн), но в инвестиционных банках и иностранных компаниях любят смешивать китайский с английским.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Жуйлэй просто хотела поддержать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Жуйлэй, у тебя совсем плохая память, — усмехнулся он. — Кроме Гарварда, Йеля, Принстона и Колумбии, остальные и за Лигу-то не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Организация, в которой они работали, принимала на работу выпускников исключительно из target school — целевых университетов. Из-за этого в лифтах и курилках они постоянно сталкивались с лучшими из лучших, выпускниками из топ-100 мировых вузов. Однако такая среда не порождала чувства товарищества, а наоборот, создавала причудливую «иерархию дипломов». Например, те, кто учился в США, свысока смотрели на тех, кто учился в Великобритании; те, в свою очередь, — на выпускников из Гонконга… Внутри американской системы тоже было своё деление: Лига Плюща и все остальные. А в самой Лиге шло разделение на Гарвард с Йелем и прочих… И так далее, барьеры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Чжун, полностью поглощённый работой, не замечал этих негласных правил. Конечно, это было связано и с тем, что он сам находился на вершине этой пирамиды. Никто не осмеливался смотреть на него свысока, а он, в свою очередь, никого не презирал. Поэтому для него этой иерархии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неловкость Синь Цяньюя, мужчина по имени Джонс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значит, ты недавно вернулся? Чем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преподаю английский, — медленно ответил Синь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неловкое положение попал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всего двадцать минут назад он в шутку обронил: «Все неудачники после учёбы за границей возвращаются, чтобы преподавать английский».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он публично унизил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 пожалел о своих словах и, натянуто улыбнувшись,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отлично,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же вцепился в него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 совсем другое,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кусок этой прекрасной говядины вагю рот не заткнул? — огрызнулся Джонс, указывая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виновато улыбнулся Синь Цяньюю. Тот в ответ кивнул: он понимал, что у Джонса не было злых намерений. По-настоящему ядовитым был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душе у Синь Цяньюя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уязвили не слова Кевина, а молчание Су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Кевин уже несколько раз успел его уколоть. Даже едва знакомые Жуйлэй и Джонс вступились за него, но Су Чжун, сидевший рядом,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невольно повернулся к нему. Свет хрустальной люстры заливал бесстрастное лицо Су Чжуна, его тонкие, бледные губы едва заметно шевелились, будто он что-то беззвучно повторял. Не будь на нём делового костюма, можно было бы подумать, что это святой монах, погружённый в чтение мантр. Он словно отгородился от мира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Синь Цяньюй всё понял. Су Чжун молчал, потому что попросту не слышал их разговора. Кевин, вероятно, тоже это заметил и потому вёл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хорошо знал Су Чжуна, понимали: сейчас он производит вычисления. Что именно он считал, было известно лишь ему одному. Возможно, анализировал сегодняшние сделки, перепроверял принятые решения или искал ошибку в недавно построенной модели. А может, просто увидел где-то математическую задачку и решил для развлечения найти ответ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свои странности. Кто-то любит танцевать, кто-то — петь. Су Чжун любил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феноменальной чувствительностью к числам и был одержим ими. Стоило ему погрузиться в эту игру цифр в своей голове, он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было бы странно. Но Синь Цяньюй видел в этом не «странность», а «уникальность».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их первое свидание. Су Чжун точно так же ушёл в себя. Синь Цяньюй что-то увлечённо рассказывал, но не получал никакого ответа. Будь на его месте кто-то другой, Синь Цяньюй бы обиделся и ушёл, но это был Су Чжун, и он лишь с тревогой подумал: «Неужели я такой скучный?»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неловкость,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молчишь?..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прикидываю дневную выручку этого кафе, — ответил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Синь Цяньюй. 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сидим здесь полчаса, за это время расплатилось пятнадцать человек, — пояснил Су Чжун, глядя на стойку. — Если предположить, что все они брали стандартный бизнес-ланч, то это две тысячи двести пятьдесят юаней. Обеденное время здесь длится три часа, значит, эту сумму можно умножить на шесть, получим тринадцать с половиной тысяч. Согласно моим исследованиям ресторанного бизнеса, в центральном деловом районе обеды обычно составляют около тридцати процентов от дневной выручки… Хотя это не совсем точно, нужно учесть… например… — Су Чжун открыл на телефоне погоду. — Прогноз обещает сегодня вечером дождь, а это, скорее всего, повлияет на поток клиентов… Впрочем, на этот счёт я тоже когда-то строил модель…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Цяньюй, полный профан в математике, почувствовал, как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был немногословен, но когда речь заходила о вычислениях, его было не остановить. Впрочем, для Синь Цяньюя это «не остановить» было равносильно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было и смешно, и неловко, но в то же время он находил Су Чжуна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любовь, когда смотришь на человека сквозь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Синь Цяньюя Су Чжун был идеален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коллегами, Синь Цяньюй взял Су Чжуна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 за ужином? Совсем молчал. — Он старался говорить мягко, чтобы это не прозвучало как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Анализировал сегодняшние сделки, — ответил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что… — с пониманием кивнул Синь Цяньюй, но в его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Чжун впервые представил его своим коллегам, но почти полчаса провёл в своих мыслях. К тому моменту, как он вернулся в реальность, атмосфера за столом уже была напряжённой, но он, казалось,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вздохнул. Вообще-то он был вспыльчивым и, столкнись с таким, как Кевин, в другой ситуации, разнёс бы его в пух и прах. Но перед Су Чжуном он играл роль кроткого, милого и ранимого создания, и выходить из образа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Проглотить обиду тоже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прибег к своей излюбленной тактике: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понравился этому Кевину?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парень, — ответил Су Чжун. — Зачем ему тебя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хоть и был «золотым воротничком» с годовой зарплатой в миллион, по сути оставался наёмным работником. Его чувство превосходства подпитывалось лишь теми, кто зарабатывал меньше. Возможно, он и не хотел так откровенно унижать Синь Цяньюя. Просто это был его способ самоутвердиться.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зарабатывал почти миллион в год, около четырёхсот тысяч уходило на ипотеку, не говоря уже о расходах на машину и поддержание имиджа. Люди его круга просто не могли появиться на публике без сшитого на заказ костюма или хорошего автомобиля. Деньги улетали так, словно он сжигал ритуальные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держался достойно, но перед начальством и клиентами лебезил, как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появилась новая статья расходов — детский сад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считал себя «элитой», то и образование у его сына должно было быть «элитарным». Он давно присмотрел самый престижный частный детский сад в городе. Плата за обучение там составляла двести тысяч в год, и это не считая бесчисленных дополнительных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высокооплачиваемые родители лезли из кожи вон, чтобы устроить туда своих детей, умоляя сад принять их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денег было мало. Родители должны были иметь высшее образование и престижную работу. В идеале мать должна была быть домохозяйкой, готовой участвовать во всех причудливых «семейных» мероприятиях садика.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 в «пригодности» родителей, на собеседование приглашали не только ребёнка, но и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Кевин с женой и сыном прибыл в детский сад. Войдя в кабинет, он застыл на месте. За столом для собеседований сидел Синь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окаменел, лицо его застыло неподвижной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с лёгкой улыбкой произнёс Синь Цяньюй,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http://bllate.org/book/13448/1197380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