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практически ничего не хотел забрать из этого дома. До того, как его мать умерла, она сделала так, чтобы все принадлежащие ей украшения и личные вещи принадлежали только сыну, поэтому юноша не беспокоился о том, что Чжоу Хой Цзяо попытается забрать их. Единственное, из-за чего он выдвинул такое требование – семейная реликвия.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Хо были известными учеными-каллиграфами в Школе Логиков, в Эпохе Сражающихся Царств (1). Сначала они писали для других, продавали стихи, чтобы заработать на жизнь. Впоследствии их таланты привлекли внимание Императорской Семьи, их оценили по достоинству, они стали дворянами, что означало начало их богатства и процветания. Позже их потомки отделились от торговцев, и получали все больше и больше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стал достаточно взрослым, чтобы понять это, его дедушка рассказал ему историю своей семьи, предупредив его, что, будучи наследником семьи Хо, он не должен забывать свои корни. Таким образом, под руководством деда он был подготовлен к изучению каллиграфии... до тех пор, пока смерть деда не прекратила эту практику. Но он никогда не забывал, что его дед рассказывал ему о кисти для каллиграфии, которая служит реликвией его семьи. Поскольку его отец был единственным сыном, с детства он знал, что в кабинете отца хранится эта кисть. Он даже однажды использовал ее, чтобы попрактиковаться в написании.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кисть - это поврежденный, потертый предмет, сделанный из бамбука и черных волос... она действительно не стоит много. Но, сам не зная почему, ради нее он был готов отдать даже половину дома, принадлежащего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обыскать кабинет своего отца, прежде чем, наконец, обнаружил потертый, маленький, старый деревянный ящик в углу, под книжным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открыл его и увидел, что внутри на самом деле, лежит кисть для каллиграфии, которую он хотел забрать. Ручка кисти была переломлена пополам. Если посмотреть на разлом, то похоже, что она просто упала на пол и раскололась. Кончик тоже рассыпался, потеряв много волосинок. Внутри коробки лежали нити, которые скрепляли эту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кисти, Хо Цзай Юань мог с уверенностью сказать, что его отец никогда не заботился об этой реликвии. Вздохнув, он провел пальцем по деревянным кусочкам.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главой семьи Хо, я буду придерживаться учения моих предков. Неважно, я не откажусь от этой реликвии, даже если ее уже довели до такого жалкого состояния…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Цзай Юань пробормотал эти слова, его палец, которым он водил по кисти, внезапно проткнул осколок бамбука. Он отдернул палец и увидел, что на кончике появилась капелька крови. Он быстро облизал эту капельку. В этот момент Хо Цзай Юань захлопнул коробочку.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что за долю секунды до того, как он полностью закрыл коробочку, из-за капельки крови, которая успела упасть на поврежденную ручку, вспыхнул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Хой Цзяо посмотрела на деревянную коробку, которую Хо Цзай Юань держал в руках. На ее лице все еще было видно презрение, она схватила эту коробочку, и вытерев крышку, открыла ее. Увидев, что внутри всего лишь сломанная кисть, она быстро ее вернула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это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сломанной кисти, то Чжоу Хой Цзяо прекрасно знала о том, что это семейная реликвия. Ранее женщина считала, что кисть очень важная для семьи, потому что она стоит больших денег. Следовательно, она тайно отнесла ее оценщику. Кто мог знать, что это просто изношенная старая вещь, которая ничего не стоит. В припадке гнева, она бросила ее на пол, и разбила.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кусок мусора все еще является семейной реликвией, поэтому она положила его обратно в коробку и украдкой спрятала его в кабинете мужа, скрывая его в самом глубоком,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ее муж не обращал внимания на эту реликвию. Несмотря на то, что он видел коробку, когда перебирал свои книжные шкафы, он никогда не открывал ее, поэтому и не узнал, что кисть была сломана. Следовательно, она перестала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Хой Цзяо махнула рукой, Хо Цзай Юань замотал коробку и спрятал в свой рюкзак. Взяв ручку, которую предложил адвокат Чжан, он быстро поставил подпись под своим именем на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Чжан, мне все равно нужно будет побеспокоить Вас и задать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акций компании, я бы хотел их продать,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продать свои 30% акций? Ты... - у Чжоу Хой Цзяо изменился цвет лица, когда она это услышала.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Период Сражающихся Царств (кит. трад. 戰國時代, упр. 战国时代, пиньинь: Zhànguó Shídài, палл.: Чжаньго шидай) — период китайской истории от V века до н. э. до объединения Китая Цинь Шихуанди в 221 до н. э. Этот период следует за периодом Вёсен и Осеней (Чуньцю) и считается частью правления династии Восточная Чжоу, хотя династия Чжоу прекратила существование в 256 до н. э., на 35 лет раньше создания Империи Цинь и окончания данного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описан в первую очередь в поздней хронике "Стратегии Сражающихся Царств" (кит. трад. 戰國策, упр. 战国策, пиньинь: Zhàn Guó Cè, палл.: Чжаньгоцэ). Хроники менее подробны, чем Цзочжуань, поэтому об этом периоде известно меньше, чем о Вёснах и Осенях.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