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вокруг него никого не было, естественно, никто не мог ему ответить. На мгновение, он отвел взгляд от картины, но потом снова вернулся к ней, затем его внимание привлек низкий бамбуковый стол, который находился посередине комнаты. </w:t>
      </w:r>
    </w:p>
    <w:p w:rsidR="00BB20FC" w:rsidRPr="00357A74" w:rsidRDefault="00357A74" w:rsidP="00BB20FC">
      <w:pPr>
        <w:jc w:val="left"/>
        <w:rPr>
          <w:sz w:val="28"/>
          <w:lang w:val="en-US"/>
        </w:rPr>
      </w:pPr>
      <w:r w:rsidRPr="00357A74">
        <w:rPr>
          <w:sz w:val="28"/>
          <w:lang w:val="en-US"/>
        </w:rPr>
        <w:t>На столе лежала изысканная кисть, а возле нее было еще девять, все были разного размера. Помимо того, что они отличаются по размерам, их формы были идентичны, и  сделаны они были из бамбука. Тщательно изучив их, Хо Цзай Юань, обнаружил, что эти кисти выглядят точно так же, как его семейная реликвия.</w:t>
      </w:r>
    </w:p>
    <w:p w:rsidR="00BB20FC" w:rsidRPr="00357A74" w:rsidRDefault="00357A74" w:rsidP="00BB20FC">
      <w:pPr>
        <w:jc w:val="left"/>
        <w:rPr>
          <w:sz w:val="28"/>
          <w:lang w:val="en-US"/>
        </w:rPr>
      </w:pPr>
      <w:r w:rsidRPr="00357A74">
        <w:rPr>
          <w:sz w:val="28"/>
          <w:lang w:val="en-US"/>
        </w:rPr>
        <w:t>Он решил подойти поближе, чтоб лучше их рассмотреть, но заметил коробочку, которая стояла возле кисти, на ней лежало письмо. Несколько слов, написанных на передней части конверта, идентичны словам, которые были на картине. Похоже, что человек, который оставил это письмо все-таки мог быть его предком, Хо Таньци.  </w:t>
      </w:r>
    </w:p>
    <w:p w:rsidR="00BB20FC" w:rsidRPr="00357A74" w:rsidRDefault="00357A74" w:rsidP="00BB20FC">
      <w:pPr>
        <w:jc w:val="left"/>
        <w:rPr>
          <w:sz w:val="28"/>
          <w:lang w:val="en-US"/>
        </w:rPr>
      </w:pPr>
      <w:r w:rsidRPr="00357A74">
        <w:rPr>
          <w:sz w:val="28"/>
          <w:lang w:val="en-US"/>
        </w:rPr>
        <w:t>Для человека с семейной кармой.</w:t>
      </w:r>
    </w:p>
    <w:p w:rsidR="00BB20FC" w:rsidRPr="00357A74" w:rsidRDefault="00357A74" w:rsidP="00BB20FC">
      <w:pPr>
        <w:jc w:val="left"/>
        <w:rPr>
          <w:sz w:val="28"/>
          <w:lang w:val="en-US"/>
        </w:rPr>
      </w:pPr>
      <w:r w:rsidRPr="00357A74">
        <w:rPr>
          <w:sz w:val="28"/>
          <w:lang w:val="en-US"/>
        </w:rPr>
        <w:t>В этом месте, кроме него, он еще не обнаружил признаки другого человека. Значит, слова на конверте предназначались для него, верно?</w:t>
      </w:r>
    </w:p>
    <w:p w:rsidR="00BB20FC" w:rsidRPr="00357A74" w:rsidRDefault="00357A74" w:rsidP="00BB20FC">
      <w:pPr>
        <w:jc w:val="left"/>
        <w:rPr>
          <w:sz w:val="28"/>
          <w:lang w:val="en-US"/>
        </w:rPr>
      </w:pPr>
      <w:r w:rsidRPr="00357A74">
        <w:rPr>
          <w:sz w:val="28"/>
          <w:lang w:val="en-US"/>
        </w:rPr>
        <w:t>Сердце Хо Цзай Юаня застучало быстрее, он протянул руку, открыл этот конверт и вытащил письмо. Почерк в самом письме был не такой привлекательный, как на конверте, но все равно он был красивым. </w:t>
      </w:r>
    </w:p>
    <w:p w:rsidR="00BB20FC" w:rsidRPr="00357A74" w:rsidRDefault="00357A74" w:rsidP="00BB20FC">
      <w:pPr>
        <w:jc w:val="left"/>
        <w:rPr>
          <w:sz w:val="28"/>
          <w:lang w:val="en-US"/>
        </w:rPr>
      </w:pPr>
      <w:r w:rsidRPr="00357A74">
        <w:rPr>
          <w:sz w:val="28"/>
          <w:lang w:val="en-US"/>
        </w:rPr>
        <w:t>Хо Цзай Юань, с серьезным лицом, начал читать письмо.</w:t>
      </w:r>
    </w:p>
    <w:p w:rsidR="00BB20FC" w:rsidRPr="00357A74" w:rsidRDefault="00357A74" w:rsidP="00BB20FC">
      <w:pPr>
        <w:jc w:val="left"/>
        <w:rPr>
          <w:sz w:val="28"/>
          <w:lang w:val="en-US"/>
        </w:rPr>
      </w:pPr>
      <w:r w:rsidRPr="00357A74">
        <w:rPr>
          <w:sz w:val="28"/>
          <w:lang w:val="en-US"/>
        </w:rPr>
        <w:t>Хо Цзай Юань начал читать письмо: приближается молния из Девяти Небес. В одно мгновение решиться – наступит победа или поражение. Я не знаю, кто будет читать это письмо, либо потомок семьи Хо либо человек, которому посчастливилось получить Кисть Священного Дракона. Однако, поскольку вы смогли воспринять истинную форму Кисти Священного Дракона и попасть в это фантастическое место, это показывает, что у вас есть необходимая карма, и с этого дня, вы может унаследовать все это пространство для вашего собственного использования. Этот ученый обладает Святой Сектой...</w:t>
      </w:r>
    </w:p>
    <w:p w:rsidR="00BB20FC" w:rsidRPr="00357A74" w:rsidRDefault="00357A74" w:rsidP="00BB20FC">
      <w:pPr>
        <w:jc w:val="left"/>
        <w:rPr>
          <w:sz w:val="28"/>
          <w:lang w:val="en-US"/>
        </w:rPr>
      </w:pPr>
      <w:r w:rsidRPr="00357A74">
        <w:rPr>
          <w:sz w:val="28"/>
          <w:lang w:val="en-US"/>
        </w:rPr>
        <w:t>Когда Хо Цзай Юань дочитал письмо от своего предка, он впал в транс. Он никогда не мог подумать, что старая сломанная реликвия, на самом деле, может обеспечить такую безоблачную жизнь.  </w:t>
      </w:r>
    </w:p>
    <w:p w:rsidR="00BB20FC" w:rsidRPr="00357A74" w:rsidRDefault="00357A74" w:rsidP="00BB20FC">
      <w:pPr>
        <w:jc w:val="left"/>
        <w:rPr>
          <w:sz w:val="28"/>
          <w:lang w:val="en-US"/>
        </w:rPr>
      </w:pPr>
      <w:r w:rsidRPr="00357A74">
        <w:rPr>
          <w:sz w:val="28"/>
          <w:lang w:val="en-US"/>
        </w:rPr>
        <w:t>Согласно тому, что сказано в этом письме, это место, называется «Фантастическое место Святого Дракона», оно существует в таинственном измерении и является мистическим местом. Кисть является предметом, с помощь которого можно перемещать сюда свой дух и уходить обратно. Другими словами, он неожиданно получил доступ к межпространственному месту, в которое он может перемещаться в любое время. </w:t>
      </w:r>
    </w:p>
    <w:p w:rsidR="00BB20FC" w:rsidRPr="00357A74" w:rsidRDefault="00357A74" w:rsidP="00BB20FC">
      <w:pPr>
        <w:jc w:val="left"/>
        <w:rPr>
          <w:sz w:val="28"/>
          <w:lang w:val="en-US"/>
        </w:rPr>
      </w:pPr>
      <w:r w:rsidRPr="00357A74">
        <w:rPr>
          <w:sz w:val="28"/>
          <w:lang w:val="en-US"/>
        </w:rPr>
        <w:t>Что касается этого Хо Тяньци, нет смысла что-то еще узнавать. Он точно является его предком. Этот потомок не только обладает властью, но, также, и заботиться о своих наследниках, оставив им редкую книгу по культивации. </w:t>
      </w:r>
    </w:p>
    <w:p w:rsidR="00BB20FC" w:rsidRPr="00357A74" w:rsidRDefault="00357A74" w:rsidP="00BB20FC">
      <w:pPr>
        <w:jc w:val="left"/>
        <w:rPr>
          <w:sz w:val="28"/>
          <w:lang w:val="en-US"/>
        </w:rPr>
      </w:pPr>
      <w:r w:rsidRPr="00357A74">
        <w:rPr>
          <w:sz w:val="28"/>
          <w:lang w:val="en-US"/>
        </w:rPr>
        <w:t>Хо Цзай Юань смотрел на письмо, как на завещание, аккуратно сложив, он положил его обратно в конверт. Хо сосредоточил свое внимание на коробочке, в письме было сказано, что там находится книга. Открыв коробку, он увидел красивую синюю книгу с древним текстом, а также один, два... девять фруктовых семян.</w:t>
      </w:r>
    </w:p>
    <w:p w:rsidR="00BB20FC" w:rsidRPr="00357A74" w:rsidRDefault="00357A74" w:rsidP="00BB20FC">
      <w:pPr>
        <w:jc w:val="left"/>
        <w:rPr>
          <w:sz w:val="28"/>
          <w:lang w:val="en-US"/>
        </w:rPr>
      </w:pPr>
      <w:r w:rsidRPr="00357A74">
        <w:rPr>
          <w:sz w:val="28"/>
          <w:lang w:val="en-US"/>
        </w:rPr>
        <w:t>Хо Цзай Юань пытался определить, что это за семена, но у него так ничего и не получилось, поэтому он решил попробовать прочесть древний текст. </w:t>
      </w:r>
    </w:p>
    <w:p w:rsidR="00BB20FC" w:rsidRPr="00357A74" w:rsidRDefault="00357A74" w:rsidP="00BB20FC">
      <w:pPr>
        <w:jc w:val="left"/>
        <w:rPr>
          <w:sz w:val="28"/>
          <w:lang w:val="en-US"/>
        </w:rPr>
      </w:pPr>
      <w:r w:rsidRPr="00357A74">
        <w:rPr>
          <w:sz w:val="28"/>
          <w:lang w:val="en-US"/>
        </w:rPr>
        <w:t>«Таинственные небеса Девяти Драконов»… какое странное название. В полной тишине он открыл книгу.</w:t>
      </w:r>
    </w:p>
    <w:p w:rsidR="00BB20FC" w:rsidRPr="00357A74" w:rsidRDefault="00357A74" w:rsidP="00BB20FC">
      <w:pPr>
        <w:jc w:val="left"/>
        <w:rPr>
          <w:sz w:val="28"/>
          <w:lang w:val="en-US"/>
        </w:rPr>
      </w:pPr>
      <w:r w:rsidRPr="00357A74">
        <w:rPr>
          <w:sz w:val="28"/>
          <w:lang w:val="en-US"/>
        </w:rPr>
        <w:t>На первой странице был древний текст, который касался семейной реликвии семьи Хо, Священной Кисти. «Для активации использовать кровь...» Прочитав это, Хо Цзай Юань задумался, затем, внезапно, вспомнил один момент, который был связан с его отцом. А потом вспомнил, как он уколол палец деревянным осколком. «Ах, так это произошло в тот момент…».   </w:t>
      </w:r>
    </w:p>
    <w:p w:rsidR="00BB20FC" w:rsidRPr="00357A74" w:rsidRDefault="00357A74" w:rsidP="00BB20FC">
      <w:pPr>
        <w:jc w:val="left"/>
        <w:rPr>
          <w:sz w:val="28"/>
          <w:lang w:val="en-US"/>
        </w:rPr>
      </w:pPr>
      <w:r w:rsidRPr="00357A74">
        <w:rPr>
          <w:sz w:val="28"/>
          <w:lang w:val="en-US"/>
        </w:rPr>
        <w:t>Он продолжил читать дальше. Он читал, что в момент активации на Священной Кисти должен появиться облик дракона, после вокруг рук должен был начаться вращаться серебряный дракон. Он медленно поднял две руки. На его левой руке мелькнул серебряный дракон. </w:t>
      </w:r>
    </w:p>
    <w:p w:rsidR="00BB20FC" w:rsidRPr="00357A74" w:rsidRDefault="00357A74" w:rsidP="00BB20FC">
      <w:pPr>
        <w:jc w:val="left"/>
        <w:rPr>
          <w:sz w:val="28"/>
          <w:lang w:val="en-US"/>
        </w:rPr>
      </w:pPr>
      <w:r w:rsidRPr="00357A74">
        <w:rPr>
          <w:sz w:val="28"/>
          <w:lang w:val="en-US"/>
        </w:rPr>
        <w:t>Убедившись, что на его руке есть знак, он продолжил читать. После описаний про Священную Кисть, на страницах появилось описание того, как использовать эти девять семян. </w:t>
      </w:r>
    </w:p>
    <w:p w:rsidR="00BB20FC" w:rsidRPr="00357A74" w:rsidRDefault="00357A74" w:rsidP="00BB20FC">
      <w:pPr>
        <w:jc w:val="left"/>
        <w:rPr>
          <w:sz w:val="28"/>
          <w:lang w:val="en-US"/>
        </w:rPr>
      </w:pPr>
      <w:r w:rsidRPr="00357A74">
        <w:rPr>
          <w:sz w:val="28"/>
          <w:lang w:val="en-US"/>
        </w:rPr>
        <w:t>«Бессмертные Семена Персика Девяти Небес». Он взял одно из них и прикусил губы.</w:t>
      </w:r>
    </w:p>
    <w:p w:rsidR="00BB20FC" w:rsidRPr="00357A74" w:rsidRDefault="00357A74" w:rsidP="00BB20FC">
      <w:pPr>
        <w:jc w:val="left"/>
        <w:rPr>
          <w:sz w:val="28"/>
          <w:lang w:val="en-US"/>
        </w:rPr>
      </w:pPr>
      <w:r w:rsidRPr="00357A74">
        <w:rPr>
          <w:sz w:val="28"/>
          <w:lang w:val="en-US"/>
        </w:rPr>
        <w:t>Согласно записям, эти девять семян должны соответствовать уровням культивирования. На начальном этапе, его совершенствования, он должен выйти на улицу и использовать «Святого Дракона Девяти Небес», а затем посадить одно семя. Каждый раз, когда уровень его совершенствования будет увеличивается и приближается к следующему уровню, одновременно с этим, семена будут прорастать, расти, а в конце принесут плоды. Когда это произойдет, это будет означать, что он успешно прошел первый уровень. Затем он должен посадить второе семя... и так далее.</w:t>
      </w:r>
    </w:p>
    <w:p w:rsidR="00BB20FC" w:rsidRPr="00357A74" w:rsidRDefault="00357A74" w:rsidP="00BB20FC">
      <w:pPr>
        <w:jc w:val="left"/>
        <w:rPr>
          <w:sz w:val="28"/>
          <w:lang w:val="en-US"/>
        </w:rPr>
      </w:pPr>
      <w:r w:rsidRPr="00357A74">
        <w:rPr>
          <w:sz w:val="28"/>
          <w:lang w:val="en-US"/>
        </w:rPr>
        <w:t>Поняв это, Хо Цзай Юань начал читать инструкции о том, как совершенствовать метод «Таинственные Небеса Девяти Драконов». Здесь было описано об использования даосских заклинаний и талисмане, которые могут быть использованы вместе с этим методом культивирования. После того, как он прочел страницы, где было описание метода развития на первом уровне, он перевернул страницу, он дальше было пусто. </w:t>
      </w:r>
    </w:p>
    <w:p w:rsidR="00BB20FC" w:rsidRPr="00357A74" w:rsidRDefault="00357A74" w:rsidP="00BB20FC">
      <w:pPr>
        <w:jc w:val="left"/>
        <w:rPr>
          <w:sz w:val="28"/>
          <w:lang w:val="en-US"/>
        </w:rPr>
      </w:pPr>
      <w:r w:rsidRPr="00357A74">
        <w:rPr>
          <w:sz w:val="28"/>
          <w:lang w:val="en-US"/>
        </w:rPr>
        <w:t>Раз дальше не было древнего текста о последующем развитии, разве это не значило, что для начала ему нужно пройти и развиться на первом этапе?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