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никто из семьи Оуян даже не думал о том, чтобы попытаться спасти свой бизнес. У одного за другим у них возникала идея запросить помощь у дома Кун, который был «родственником» семье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совершенно неважно, что Кун Цин опубликовал заявление о расторжении помолвки, они даже решили не обращать внимания на то, насколько сильно Оуян Цянь оскорбил Кун Цина. Они только знали, что брачный контракт между семьями Кун и Оуян был заключен родителями Кун Цина. Так что, по их мнению Кун Цин просто не имел права расторгать помолвку и, естественно, они имели родственные связи. Теперь, когда у их семьи Оуян был кризис и не хватало денег, Кун Цин просто обязан был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но, несмотря на то, что обычно в семье Оуян шла довольно серьезная борьба за власть, они были солидарны в этом вопросе. Так что одним солнечным днем четыре пары старшего поколения семьи Оуян собрались вместе и подошли к воротам дома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их везение или по какой-либо другой причине, но как только люди из семьи Оуян подошли к воротам, они увидели автомобиль, в котором сидел Кун Цин. Он медленно приближался к ним. Они сразу же тайно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эти пары действительно чувствовали, что они были старшими родственниками Кун Цина, а потому обязан был уважать их, они волновались. В конце концов, во время предыдущего своего визита в дом Кун глава семьи Оуян и его жена были подвергнуты грубому обращению со стороны Кун Цина. Так что у них были некоторые опасения, что Кун Цин просто откажется с ними разговаривать и даже не позволит войти им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теперь, даже если Кун Цин не хочет их видеть, он ничего не сможет поделать. Они просто перекроют дорогу, и Кун Цин обязан будет выйти из машины для того, чтобы поговорить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 знали члены семьи Оуян, так это того, что Кун Цин уже заранее знал об их визите и ожидал их. Поэтому, когда он увидел, что они заблокировали дорогу к воротам, он не только не рассердился, но и даже улыбнулся уголками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улыбка тут же исчезла, как только он открыл дверцу машины. Вместо этого он надел на лицо безразличную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Кун Цин вышел из машины, он не сделал ничего особенного. Он просто холодным взглядом посмотрел на некоторых  людей, а затем открыл рот, говоря не менее прохладным тоном: «Что именно тут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людей это выражение было просто холодным, однако для этих людей из семьи Оуян оно было просто оскорбительным. По их мнению, Кун Цин слишком неуважительно относился к своим старшим. Это было невероятно грубым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этому было объяснение. Относительно семьи Кун, а также других родов, которые жили поблизости от нее, семья Оуян были выскочками. На самом деле, люди семьи Оуян также знали это, но они умудрились превратить это чувство неполноценности в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холод в глазах представителя одной из старейших семей во взгляде на них был просто невыносимым для них. Они чувствовали, что Кун Цин просто презрительно к ним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такое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несколько человек из семьи Оуян чувствовали такой гнев, что им казалось, что они сейчас взорвутся как бочонки с порохом. Так что они перестали контролировать свое поведение и набросились на Кун Цина с ругательствами.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когда несколько мужчин и женщин начали ругаться, со всех сторон нахлынула целая куча журналистов с камерами, окружая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пары, ругающиеся в этот момент, побледнели. Они действительно очень сильно пострадали от общественного мнения и знали, что на этот раз у них снова были очень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