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безразличной улыбкой на лице Кун Цин вернулся в свою машину и велел водителю ехать дальше. Группа репортеров, в свою очередь, притворялась настолько слепой, что смотрела исключительно на нескольких человек из семьи Оуян, как будто даже не замечая, что Кун Цин был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Чжен, наблюдавший за благополучным побегом Кун Цина, все еще не мог понять, что же происходи в данный момент. Эти репортеры, скорее всего, должны были быть приглашены Кун Цином. Так что то, что они пришли сегодня, скорее всего, соответствовало его планам. Они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бледными лицами уставились на уходящего Кун Цина, крича и отчаянно желая наброситься на него, чтобы преподать урок. Однако окружение из репортеров было настолько плотным, что они просто не могли прорвать его. Репортеры продолжали теснить их, напоминая безумцев с камерами. Как же в такой ситуации у членов семьи Оуян была возможность сохранить свою аристократическую манеру поведения, которой они обычно хвастаются? Наоборот, они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машину, в которой сидел Кун Цин больше не было видно, а потому они не могли преследовать его, Оуян Чжен и другие могли только изливать свой гнев на шумных репортеров. Вначале они просто пытались ругаться и насмехаться над журналистами, однако, в конце концов, они разозлились. Оуян Чжен не смог удержаться, прямо ударив ближайшего к нему репортера.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мгновение ока воцарилась тишина. Затем журналисты, в том числе тот, которого ударили, подняли свои камеры и начали снимать. В конце концов, что такое избиение. Это заголовки, заголовки сенсационных новостей! Благодаря плохому характеру главы семьи Оуян они смогут получить заголовок для завтрашних новостных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около ворот дома Кун царил хаос, настроение у Кун Цина было неожиданно хорошим. Оуян Чжен был полностью прав. Этих репортеров действительно вызвал Кун Цин. Конечно, он не стал прямо говорить, для чего они нужны, а просто намекнул, что эти репортеры могут получить весьма важные новости, если появятся в определенном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журналистов даже такой небольшой намек на возможность получить новости был важным. Поэтому, едва получив его, репортеры, которые хотели иметь дружеские отношения с семьей Кун, тут же засели в засаде. В конечном итоге, все они были здравомыслящими людьми. Так что для того, чтобы в дальнейшем не ссориться с семьей Кун, они, естественно, решили закрыть глаза на появление Кун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задаться вопросом, почему же Кун Цин был так уверен, что члены семьи Оуян появятся около его дома. Все это было связано со своевременной передачей информации приглашенными им частными детективами, а также небольшими гаджетами, полученными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самом деле он с самого начала положил небольшие прослушивающие жучки на главу семьи Оуян и его жену, когда они были в его доме. Как они работали? На самом деле, их было слышно только тогда, когда члены семьи Оуян начинали ругать его в своих сердцах.  Так что он был весьма добрым и внимательным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сердца семьи Оуян были слишком темными, так что работа гаджетов от системы оказалось невероятно сильной. По сути, он смог получить чуть ли не круглосуточную прослушку.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помимо этого, он также использовал некоторые функции системы, которые помогли ему  повлиять на отношение пользователей сети. Это привело к тому, что мнение в интернете стало довольно однобоким, особенно в отношении инцидента с Оуян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господин». Увидев, что Кун Цин ослабил галстук и облокотился на диван, внимательный дворецкий быстро предложил своему молодому господину чашку чая. «Дом Оуян скоро падет?»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пока нет». Кун Цин отпил глоток чая, чтобы увлажнить горло, а затем лениво сказал: «Хотя семьи Оуян и нувориши, их семья довольно крепкая. Хотя из-за серьезного ущерба она и может упасть более чем на одну ступеньку, чтобы полностью уничтожить ее корни этого будет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семья Оуян пока еще не будет уничтожена, Лао Ли был не особо доволен. «Молодой господин, может быть стоит воспользоваться ситуацией и нанести им еще один удар?»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Кун Цин своенравно отклонил предложение Лао Ли. «Мне нравится смотреть, как они барахтаются. Если семья Оуян будет полностью уничтожена, то ничто более не сможет повлиять на этих людей. В конце концов, им уже нечего будет терять. Но если мы оставим им немного надежды…»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сразу понял, о чем именно говорит молодой господин и открыл год для того, чтобы произвести незаконченную фразу: «Тогда они будут повсюду просить о помощи ради этой маленькой надежды, стараясь барахтаться».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