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Кун Цин знал, что сейчас его соседи по комнате боятся его. Он и добивался такого эффекта. Хотя система не запрещала ему сопротивляться, но он не мог наносить и слишком сильные удары. Так что, в конце концов, он мог только причинить этим людям небольшую боль, а не напугать их. Они спокойно могли преследовать его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Кун Цина, это было то же самое, что и быть в окружении мух и комаров. Даже если ты не будешь обращать на них внимания, в твоих ушах все еще будет стоять их жужжание. Поскольку он не планировал менять свое общежитие в ближайшее время, то очень важно было держать этих насекомых в рамках, чтобы они не раздражали его. Так что теперь молчаливое отношение его соседей к нему было именно тем, что он и хотел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Чуань положил книгу на стол в соответствии с инструкциями Кун Цина, они вышли из общежития. Ли Чуань ломал голову, чтобы найти тему, которая позволила бы ему сблизиться с Кун Цином, пока они идут по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этих двух людей, несомненно, привлекало внимание. Хотя они оба занимали первые места по оценкам в своих классах и считались лучшими учениками, они были совершенно различны. Один  учился в пятом классе, а другой – в третьем. Один был зеницей ока главы семьи Жуань, а другой – сиротой без отца и матери. Один был ярким и веселым, а другой – неразговорчивым и скромным. По их мнению, у них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эти два таких разных человека шли вместе, и, казалось, у них действительно хорошие отношения. Разве вы не заметили, что Ли Чуань был особенно нежным в разговоре с Кун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«Оуууу, так после всех этих лет сердце мужского бога Ли Чуаня, наконец, оттаяло? Хотя я чувствую горе, что он больше не принадлежит каждому, но для счастья Ли Чуаня мы точно благословим тебя в том случае, если это желание твоего сердца!»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сказано, атмосфера в этой академии между учениками была довольно гармоничной. И хотя были некоторые ученики, которые навешивали на других ярлыки мужских богов, они никогда не будут относиться к ним эгоистично. Несмотря на то, что они были поклонниками Ли Чуаня, они не думали, что имеют право на то, чтобы указывать ему с кем дружить 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 данной ситуации хотя почти каждый, кто видел эту пару чувствовал, что Кун Цин совершенно не соответствовал Ли Чуаню, но пока Ли Чуань чувствует себя счастливым, они дадут свое благословление и будут счастливы видеть, как эти двое людей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бывают и исключения. Например, одним из таких была и героиня этого мира, Фэн Цинчэн. В этот момент она стояла рядом со своим парнем, Цзян Яньхуа и хмурилась, глядя на Ли Чуаня и Кун Цина. Когда она видела, как эти двое идут вместе, в ее глазах сразу же вспыхнул след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эти двое людей вообще могли сойтись вместе?» В конце концов, эти два человека – те, на кого она возлагает свои надежды, они были ее будущими подчиненными. А ее подчиненным нужно искренне любить исключительно ее. Им нет никакой необходимости иметь какие-то личные дела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Яньхуа также был очень озадачен этим: «Судя по тому, что я знаю, Ли Чуань раньше не был знаком с Кун Цином. Если бы они были знакомы, то вряд ли Ли Чуань не говорил бы мне об этом ни слова ранее. Погоди, разве не…?!» - сказал Цзян 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то на миг задумался, а затем его глаза расширились от удивления. Фэн Цинчэн увидела, как изменилось его лицо, и поняла, что Цзян Яньхуа может что-то знать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Яньхуа, что что-то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обеспокоенное выражение лица своей возлюбленной, Цзян Яньхуа быстро успокоился: «Фэн’эр, не волнуйся, я тебе все сейчас же расскажу все, что знаю. Это было пять дней назад. После окончания обеденного перерыва Ли Чуань внезапно стал невероятно радостным. Когда я спросил его, что случилось, он сказал мне, что он влюбился. Когда я продолжил расспрашивать его о том, кто ему нравится, он отказался говорить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Яньхуа сделал паузу. Он вспомнил обычную манеру поведения Ли Чуаня, а также то, как он выглядел, когда говорил ему эти слова. И чем больше он думал, тем больше чувствовал, что его предположения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отфильтровал всех людей, которых знал Ли Чуань, однако обнаружил, что вообще не могу найти цель. Ли Чуань всегда обращался с этими людьми одинаково и не выделял особым образом. Поэтому, я предполагаю, что человек, о котором говорил Ли Чуань, должен быть тот, кто не особо близок к нему. К примеру, тот, с кем он только познакомился…»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Цин». Фэн Цинчэн, услышав эти слова, прищурилась. Она посмотрела на Ли Чуаня и Кун Цина, которые шли бок о бок друг с другом, между ними было лишь небольшое расстояние. Ее сердце было несчастным, она ощущала, как будто ее вещи взял кто-то другой и унес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