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люди начали выкрикивать это одно слово, Фэн Цинчэн недовольно нахмурилась. Хотя ее имя непосредственно и не упоминалось, кричавшие ученики, по ее мнению, были нацелены именно на нее. Да как они только посмели!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сказала, что я не согласна с результатами! Почему вы говорите такие уродливые оскорбления? Ведите себя достойно, как ученики этой академии».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слова Фэн Цинчэн были как вода, которую вылили прямо в кастрюлю с кипящим маслом. Капли воды взбудоражили ярость всех, кто и так уже находился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«Ба, мы ведем себя недостойно учеников этой академии! У тебя вообще нет никакой причины обвинять нас в плохом поведении. По крайней мере, мы не те, кто занимается сексом в общественных местах на глазах у других людей. Настоящее бесстыдство!!»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у нас нет приличий? Мы хотя бы не изменяли своему парню после того, как он попал в аварию, к тому же желая парней других людей! Да какие у тебя есть качества для того, чтобы в чем то упрекать нас? Просто потому, что ты побывала в кроватях многих людей, ты считаешь, что ты выше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Ли Чуань показывал к ней такое очевидное отвращение, но она все же бесстыдно пыталась соблазнить его. И при этом она все еще каталась между простыней других людей. Бесстыдная женщина,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она даже недостойна называться любовницей, не то  что возлюбленной? Да кем она себя возомнила, думая, что она может понравиться Ли Чуаню? Не стоит оскорблять его подобными предположениями,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неправ долгое время! Фэн Цинчэн, у тебя действительно нет сердца»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«Пыталась соблазнить нашего бога Ли Чуаня, да еще и спала с другими мужчинами. Фэн Цинчэн, ты гордишься своим поведением и считаешь его правильным?»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 приличиях говорит человек, который настолько бесстыден как она, то я рад, что в ее глазах я не дотягиваю до нужного уровня. Я даже горжусь этим!»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 каких приличиях может говорить кто-то такой бесстыдный, как Фэн Цинчэн? Разве она ведет себя так высокомерно не только по тому, что у ее семьи есть деньги? Она считает, что имеет полное право смотреть на нас, обычных людей свысока и думать, что мы не на что не годны? Разве она не должна нести ответственности за то, что делала? Ты слышал, она говорила, что у Кун Цина не может быть таланта только потому, что у него нет денег и власти, которые дает семья?»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не нужно настолько углубляться. Хотя в моей семье и есть деньги, но мы с ней совершенно не похожи. Я никогда не издеваюсь над другими учениками».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мы отличаемся от нее и ее поклонников. Мы здравомыслящие люди, которые не принижают никого»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богатые и могущественные люди также бывают разными. Есть хорошие люди, а есть такие придурки, как Фэн Цинчэн и группа ее поклонников. Я вообще не могу поверить, что есть настолько беспринципные люди, которые поддерживают 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этой эпопеи внезапно через толпу прорвался женский голос. В нем, несмотря на его властность, можно было почувствовать множество эмоций, легкую дрожь, гнев и еще много чего, что просто нельзя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у Кун Цина нет семьи, которая могла бы его поддержать? Я, Жуань Ша, его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подобен грому. Все замолчали и повернули голову, чтобы посмотреть на говорившую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толпы стояла красивая женщина лет тридцати. Ее осторожно поддерживал за руку привлекательный мужчина средних лет. В этот момент леди смотрела в определенное место. По ее лицу текли слезы, а печаль и радость была настолько сильной, что даже другие люди могли их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мать Кун Цина? Так это было ситуацией, когда мать воссоединялась со своим ребенком через много лет после потери?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автоматически сделали проход для нее. Шаг за шагом Жуань Ша шла к Кун Цину. Люди безмолвно посылали в глубине своей души благословения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воссоединение матери и ребенка – это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http://bllate.org/book/13774/1215465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