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Цзю? — в голосе Су Цзяня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даже на секунду подумала, что обозналась.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порядок выхода на красную дорожку, как правило, заранее расписан: чем позже выходишь, тем выше у тебя статус. Звёзды уровня Сун Цзю обычно выходят ближе к финалу.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бывают и нестандартные случаи. На одном мероприятии, например, выстроили очередь по первым буквам имён на латинице. Тогда в интернете шутливо называли это «шествием великого уравнителя».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подумал Су Цзянь, скорее всего, дело в банальной неразберихе со стороны организаторов. Всё-таки это было просто коммерческое мероприятие среднего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 правда Сун Цзю, ну и что? Кто знает, по какому принципу они выстраивали порядок выхода. Раньше, позже — не имеет значения, — равнодушно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имеет? Если это действительно Сун Цзю, то когда он пойдёт по красной дорожке, все репортёры набросятся фотографировать его. Кто тогда будет... снимать нас? Может попросить сестру Вэй поговорить с организаторами, чтобы та машина, что позади нас, выехала первой, и тогда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взглянул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ты, ничего не скажешь. Только вот беда, сестра Вэй так занята, что у неё нет времени заниматься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приоткрыла рот, будто хотела сказать что-то утешительное, но, поколебавшись, так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всё, что она сказала, было правдой. Сун Цзю по праву считался одним из самых известных молодых актёров в стране. Он буквально ворвался в индустрию с первого появления на экране, а особенно прославился позапрошлым годом, когда сразу две высокобюджетные дорамы с его участием вышли в эфир одна за другой, окончательно закрепив за ним статус народной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сравнении с ним актёр вроде Су Цзяня, которого, как говорится, и в пёстрой гавайской рубашке не всякий на улице узнает, действительно легко мог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Сун Цзю отъехала, автомобиль Су Цзяня тоже медленно тронулся с места. Но не успели они выехать на дорогу, как их резко остановили: сотрудники потребовали выдержать дистанцию. Машина, что ехала позади, тоже вынужденно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вся эта церемония с самого начала была пронизана какой-то странной и непрофессиональной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которая стояла сразу за автомобилем Су Цзяня, мужчина, сидевший на заднем сиденье,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чёткие черты лица и светлая кожа. Сквозь окно проникал мягкий свет от наружного освещения, ложился на лицо полосами света и тени, придавая его взгляду ещё больше глубины, и в то же время удивительной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экраны заполонили «корейские», «японские» и «западные» типажи, настоящие китайские лица становятся всё большей редкостью.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будто сошёл со страниц древнего романа: благородный, вежливый, утончённый. Он был живым воплощением образа ученого и благородного господина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его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Цзянь, уже начали 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впереди, зрелая, сдержанная, с налётом элегантности,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раздражённо,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организаторы вообще непонятно чем занимаются. Только сегодня порядок выхода на красную дорожку меняли уже несколько раз. Время начала тоже откладывают снова и снова. Только колонна чуть-чуть двинулась вперёд, как машину впереди снова внезапно остановили сотрудники. Мы чуть не врезались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актёр по имени Су Цзянь, — после короткой паузы ответила женщина. Она опустила голову и посмотрела на механические часы на запястье. — Просыпайся, скорее всего скоро начнём. Только что режиссёр Фэн Бинь позвонил мне, и попросил помочь спасти ситуацию. После церемонии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зрители! К нам подъезжает автомобиль, в котором едет Сун Цзю — актёр, чья популярность за последние два года резко выросла! Давайте посмотрим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на Сун Цзю приталенный чёрный костюм, он просто воплощение зрелого мужского обаяния…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Су Цзяня тоже медленно остановилась. Он поправил пиджак и уже собрался выходить, как вдруг Хуан Тунтун в панике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брат… может... мы подождём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или нет — разницы нет. Разве ты не с самого начала знала, что я всего лишь актёр восемнадцатой линии*? — он мягко похлопал по её руке. — Не нервничай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Актёр восемнадцатой линии — ироничное выражение о звезде низшего уровня известности. Первая линия — топ, восемнадцатая — глубоко неизвестные.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вдохнул, открыл дверь и мгновенно оказался в ослепительном свете фотовспышек.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заранее приготовился к худшему, два объектива, направленные на него, стали для него неожиданным, но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сдержанно помахал рукой в сторону, чуть улыбнулся и, не торопясь,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эта первая номинация не так уж и плоха,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