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смотрел на Су Цзяня, сидящего рядом с ним в пределах досягаемости, с беспомощной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прядь его волос торчала вверх, и И Тяньшу совершенно естественно потянулся, чтобы пригладить её. Но в момент, когда его пальцы коснулись волос, он не удержался и слегка потрепал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почувствовал, будто у него в одно мгновение развилась «болезнь тактильного голода». Ему постоянно, помимо воли, хотелось протянуть руку и к чему-нибудь прикоснуться, словно он стремился высвободить всю накопившуюся тоску и чувства, которые он подавлял в течение всех предыдущих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этот человек свободен,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Цзяню, непривыкшему к такому, хотелось отстраниться, но, увидев, что настроение И Тяньшу явно улучшилось, он заставил себя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пристально посмотрел на И Тяньшу: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пообещай мне. Что бы в будущем ни случилось, если тебе захочется выговориться, я всегда буду рядом. Поэтому не вздумай опять всё держать в себе. Друзья на то и друзья, чтобы ими пользовались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раннюю весну, когда холод ещё не отступил, они вдвоём прижались друг к другу на маленьком диванчике отеля. Жёлтый, как утиный пух, ночник на тумбочке излучал тусклый свет, рассеивая холод во всей комнате. Они пристально смотрели друг другу в глаза, словно давая торжественное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обещаю, — ответил И Тяньшу. — А ты взамен пообещаешь мне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Цзянь улыбнулся, его улыбка была яркой и нежной, как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Хуан Тунтун долго стучала в дверь Су Цзяня, не получая ответа. И как раз когда она собралась позвонить ему, дверь номера И Тяньшу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 её полнейшему изумлению, Су Цзянь с невозмутимым видом вышел из номера. Ещё не успев отреагировать, она увидела, как И Тяньшу одной рукой придержал уже начавшую закрываться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пойдём в ту лапшичную, которую видели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кажется, она довольно популярна. Надо будет пойти пораньше, — совершенно естественно ответил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 — Сказав это, он с дружелюбной улыбкой кивнул стоящей в стороне в роли декорации Хуан Тунтун: — С добрым утром,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…Доброе утро, брат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Декорация… ой, нет, Хуан Тунтун застыла на месте, пробормотав ответ, и ещё долго не могла прийти в себя. Лишь когда Су Цзянь вошёл в свой номер и уже собирался закрыть дверь, до неё наконец дошло, и она поспешно втиснулась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Вы на этот раз… я ведь не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был несколько озадачен. Обернувшись и увидев то неподдающееся описанию выражение лица у некой Тун, он тут же, без колебаний,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всё неправильно поняла…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полёт фантазии некой Тун ничуть не пострадал. С выражением полного понимания на лице она похлопала Су Цзяня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брат, не волнуйся. Я обязательно буду охранять вашу любовь. Вы просто встречайтесь, а мы будем бороться со злыми силами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чушь, я же говорил тебе: в свободное время не смотреть… — Су Цзянь полностью сдался, доведённый до потери всякого терпения полётом фантазии Хуан Тунтун. — И ещё, что значит «мы»?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тут есть целая банда сообщников?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«организация» вот-вот будет разоблачена, Хуан Тунтун решила поспешно ретироваться: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неважно. В любом случае, брат, просто помни: ты не один… ой, я не про то, что вас двое. Я про то, что у вас есть поддержка! За вами стоит надёжный тыл!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со слезами на глазах вышла за дверь, быстро достала телефон и открыла чат с Линь Маоэр.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 Тяньшу наконец-то не безответно влюблён!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шип-пара настоящая!!!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дверь с глухим стуком захлопнулась, Су Цзянь с досадой вздохнул, будто смотрел на железо, что не становится сталью*.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с братом И и впрямь сойдёмся, вы со своими хрупкими тельцами ни черта не выстоите…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«Досадовать, что железо не становится сталью» — выражает глубокое разочарование и досаду по отношению к кому-то, кто не оправдывает надежд, не использует свой потенциал или ведёт себя глупо, незрело.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http://bllate.org/book/13820/1318140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