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начальном этапе подготовки «Партии» планировалось разделить сюжет на четыре части, отснять их все сразу, а затем выпускать в эфир по очереди, как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ещё до начала съёмок, сразу после утверждения актёрского состава, инвесторы внезапно отзовут финансирование. Поэтому Фэн Биню ничего не оставалось, кроме как попросить сценариста сократить сюжет, уложив всю историю в тридцать шесть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раскладе в какой-то момент съёмочный процесс застопорился. Позже, когда с большим трудом удалось привлечь новых инвесторов, те начали выдвигать всяческие требования, впихнули в каст несколько «своих людей», и даже к экранному времени этих протеже предъявлялись отдельные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сценарий стал нелогичным и банальным.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«Партии» ни режиссёр Фэн Бинь, ни оба исполнителя главных ролей, ни остальные члены съёмочной группы не возлагали на этот сериал слишком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«Партия» стала раз за разом попадать в горячие тренды, Фэн Бинь совершенно не мог в это поверить. Он даже специально поинтересовался у студий Су Цзяня и И Тяньшу, не покупали ли они эти тренды, но получил отрицательные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два его главных актёра наконец-то дождались своего звёздного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 самого первого дня трансляции, после того как Су Цзянь попал в горячие тренды, уровень обсуждения «Партии» в сети начал стремительно расти, и большинство тем разворачивалось вокруг двух исполнителей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раньше экранизации романов в жанре даньмэй в основном были низкобюджетными веб-сериалами, сделанными на скорую руку специально для фанатов, где производство во всех аспектах было довольно любительским.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решающим было то, что главные роли играли никому не известные новички без профильного образования. Об актёрской игре нечего было и говорить, да и внешность в лучшем случае можно было назвать лишь посредственной, вплоть до того, что с первого взгляда они казались откровенно страшненькими.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появился сериал, где у обоих главных героев и внешность, и игра были на уровне, а производство — профессиональным. Поэтому, несмотря на то что сюжет переделали в броманс между двумя главными героями, а сценарий был так себе, для широкой аудитории поклонников жанра даньмэй этого оказалось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хоть сюжет и подвергся безжалостной переделке, но зрители-то не слепые — оба актёра явно играли в соответствии с оригинальным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в третьей серии: почему Цинь Шань улыбался, глядя на фотографии Лу Суя, сделанные его подчинёнными во время слежки? Разве полицейский стал бы так радостно улыбаться, глядя на фото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восьмую серию: Лу Суй прекрасно знал, что Цинь Шань сблизился с ним только потому, что подозревал его. Так почему же Лу Суй ни разу не ответил отказом ни на одно приглашение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Лу Суй не отказывался, даже сам Цинь Шань, казалось, забыл о своих первоначальных намерениях. Они вдвоём словно ходили на свидания, и даже подчинённые Цинь Шаня обсуждали между собой: не начал ли встречаться их начальник в последнее время с кем-нибудь — больно уж он сияющий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«Партии» пустилась во все тяжкие. Как только начался ажиотаж, они начали каждый день без счёта выкладывать закадровые моменты со съёмок, где двое главных актёров взаимодействовали друг с другом. И заголовки давали смелые до невозможности: то «Не просто любовь с первого взгляда, а ИЦзянь — любовь с первого взгляда», то «Ты дурачишься, а я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замедляли видео, где актёры дурачились, и накладывали фоновую музыку из корейских дорам. Им не хватало только взять в руки рупор и объявить всем, что между этими двумя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сериала, конечно, совершенно потеряла голову, вот только эти их провокационные выходки так напугали фанатов, что те жили в постоянном страхе и спешили завалить комментарии фразами вроде «Братская любовь — это так трогательно!», «У них такая прекрасная дружба!» и тому подобное. Они боялись однажды проснуться и обнаружить, что сериал сняли с показа ещё до окончания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 интернете, казалось, только об этом сериале и говорили. Художники рисовали арты, писатели строчили фанфики, а видеомонтажёров было и вовсе не сосчитать. Одна только сцена их первой встречи была перемонтирована бесчисленное множество раз под разную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имена «Цинь Шань» и «Лу Суй» созвучны фразе «зелёные горы и синие воды», фанаты сериала в шутку прозвали их CP «Экологичной». Они ласково называли главных героев «офицер Цинь» и «учитель Лу». А поскольку Лу Суй был учителем в начальной школе «Цзиньу», они провозгласили себя «Маленькими солнышками». Казалось, повсюду царила атмосфера всеобщей радости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Цзиньу — поэтично солнце, а буквально золотой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ни Су Цзянь, ни И Тяньшу до конца не осознавали, насколько популярным стал сериал. Разве что при публикации постов с продвижением в Weibo увеличилось количество комментариев, да число подписчиков заметно выросло, а в остальном они действительно не особо понимали масштабов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когда они по-настоящему осознали, что стали популярными, то это случилось позже, когда их пригласили принять участие в довольно известном развлекательном шоу «Утопия».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http://bllate.org/book/13820/1610763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