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начальном этапе подготовки «Партии» планировалось разделить сюжет на четыре части, отснять их все сразу, а затем выпускать в эфир по очереди, как четыре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ещё до начала съёмок, сразу после утверждения актёрского состава, инвесторы внезапно отзовут финансирование. Поэтому Фэн Биню ничего не оставалось, кроме как попросить сценариста сократить сюжет, уложив всю историю в тридцать шесть серий.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таком раскладе в какой-то момент съёмочный процесс застопорился. Позже, когда с большим трудом удалось привлечь новых инвесторов, те начали выдвигать всяческие требования, впихнули в каст несколько «своих людей», и даже к экранному времени этих протеже предъявлялись отдельные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сценарий стал нелогичным и банальным.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съёмок «Партии» ни режиссёр Фэн Бинь, ни оба исполнителя главных ролей, ни остальные члены съёмочной группы не возлагали на этот сериал слишком больших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«Партия» стала раз за разом попадать в горячие тренды, Фэн Бинь совершенно не мог в это поверить. Он даже специально поинтересовался у студий Су Цзяня и И Тяньшу, не покупали ли они эти тренды, но получил отрицательные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понял, что два его главных актёра наконец-то дождались своего звёздного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с самого первого дня трансляции, после того как Су Цзянь попал в горячие тренды, уровень обсуждения «Партии» в сети начал стремительно расти, и большинство тем разворачивалось вокруг двух исполнителей главных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раньше экранизации романов в жанре даньмэй в основном были низкобюджетными веб-сериалами, сделанными на скорую руку специально для фанатов, где производство во всех аспектах было довольно любительским.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Наиболее решающим было то, что главные роли играли никому не известные новички без профильного образования. Об актёрской игре нечего было и говорить, да и внешность в лучшем случае можно было назвать лишь посредственной, вплоть до того, что с первого взгляда они казались откровенно страшненькими.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внезапно появился сериал, где у обоих главных героев и внешность, и игра были на уровне, а производство — профессиональным. Поэтому, несмотря на то что сюжет переделали в броманс между двумя главными героями, а сценарий был так себе, для широкой аудитории поклонников жанра даньмэй этого оказалось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хоть сюжет и подвергся безжалостной переделке, но зрители-то не слепые — оба актёра явно играли в соответствии с оригинальным романом.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например, в третьей серии: почему Цинь Шань улыбался, глядя на фотографии Лу Суя, сделанные его подчинёнными во время слежки? Разве полицейский стал бы так радостно улыбаться, глядя на фото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взять восьмую серию: Лу Суй прекрасно знал, что Цинь Шань сблизился с ним только потому, что подозревал его. Так почему же Лу Суй ни разу не ответил отказом ни на одно приглашение Цинь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Лу Суй не отказывался, даже сам Цинь Шань, казалось, забыл о своих первоначальных намерениях. Они вдвоём словно ходили на свидания, и даже подчинённые Цинь Шаня обсуждали между собой: не начал ли встречаться их начальник в последнее время с кем-нибудь — больно уж он сияющий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«Партии» пустилась во все тяжкие. Как только начался ажиотаж, они начали каждый день без счёта выкладывать закадровые моменты со съёмок, где двое главных актёров взаимодействовали друг с другом. И заголовки давали смелые до невозможности: то «Не просто любовь с первого взгляда, а ИЦзянь — любовь с первого взгляда», то «Ты дурачишься, а я смеюсь».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замедляли видео, где актёры дурачились, и накладывали фоновую музыку из корейских дорам. Им не хватало только взять в руки рупор и объявить всем, что между этими двумя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сериала, конечно, совершенно потеряла голову, вот только эти их провокационные выходки так напугали фанатов, что те жили в постоянном страхе и спешили завалить комментарии фразами вроде «Братская любовь — это так трогательно!», «У них такая прекрасная дружба!» и тому подобное. Они боялись однажды проснуться и обнаружить, что сериал сняли с показа ещё до окончания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в интернете, казалось, только об этом сериале и говорили. Художники рисовали арты, писатели строчили фанфики, а видеомонтажёров было и вовсе не сосчитать. Одна только сцена их первой встречи была перемонтирована бесчисленное множество раз под разную фоновую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имена «Цинь Шань» и «Лу Суй» созвучны фразе «зелёные горы и синие воды», фанаты сериала в шутку прозвали их CP «Экологичной». Они ласково называли главных героев «офицер Цинь» и «учитель Лу». А поскольку Лу Суй был учителем в начальной школе «Цзиньу», они провозгласили себя «Маленькими солнышками». Казалось, повсюду царила атмосфера всеобщей радости и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Цзиньу — поэтично солнце, а буквально золотой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ни Су Цзянь, ни И Тяньшу до конца не осознавали, насколько популярным стал сериал. Разве что при публикации постов с продвижением в Weibo увеличилось количество комментариев, да число подписчиков заметно выросло, а в остальном они действительно не особо понимали масштабов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когда они по-настоящему осознали, что стали популярными, то это случилось позже, когда их пригласили принять участие в довольно известном развлекательном шоу «Утопия».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http://bllate.org/book/13820/1610763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