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Цзянь и остальные прибыли в Канъян, уже наступил вечер. Поскольку запись программы была назначена на следующее утро, все сразу же после приземления заселились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специально забронировали два соседних номера. После ужина Су Цзянь отправился в номер И Тяньшу, чтобы вместе посмотреть последнюю серию «Партии».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дело дошло до момента, когда Цинь Шань отправляется расследовать дело о похищении студента, но обнаруживает, что Лу Суй тоже числится в списке похищенных. Они вывели изображение на экран телевизора, после чего уселись на диван, поедая фрукты, подготовленные для них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отправил в рот виноградину как раз в тот момент, когда на экране показали обездвиженного Лу Суя в углу заброшенной фабрики: его конечности были связаны пеньковой верёвкой толщиной с палец, очки отброшены в сторону, волосы растрёпаны, а в уголке губ виднелась ссадина.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Цзянь, не удержавшись,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надо признать, в таком жалком виде с травмой на лице ты выглядишь довольно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ругаешь или хвалишь? — И Тяньшу повернулся и вздёрнул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хвалю. Разве ты не видел, как это называют в интернете? А, точно: макияж с «боевыми травмами» и типаж «красивый, сильный и несчастный».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посмотрел на него в ответ и со всей серьёзностью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тебя нельзя винить в том, что ты этого не знаешь. В конце концов, ты же ребёнок восьмидесятых, и эти тренды, популярные для нас, детей, рождённых в девяностых и нулевых, для тебя всё же слишком новомодные.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лишь холодно усмехнулся и не стал ничего отвечать, а Су Цзянь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переключили внимание на телевизор. На экране Цинь Шань, отдав приказ по рации, крепко сжал пистолет и тихо затаился за грудой деревянных ящиков. Ударные инструменты на фоне звучали то тихо, то громко, намеренно создавая ощущение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эта сцена была переснята. Когда Су Цзянь получил травму, съёмки сразу же остановили. Позже, ради сохранения целостности картины, во время досъёмок они попросту пересняли всю сцену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лодыжкой всё в порядке? — внезапно, ни с того ни с сего, выдал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 Цзянь не сразу понял, о чём речь. — А, всё нормально, уже давно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перевёл взгляд на экран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первые двадцать с лишним лет жизнь Лу Суя была почти сплошной тьмой. Из-за дурацкой шутки кучки влиятельных богатеньких сынков случилась автокатастрофа.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автокатастрофа унесла жизни его родителей. Сам он чудом избежал смерти благодаря тому, что мать укрыла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Суй, по сути, был человеком, который должен был умереть давным-давно, однако по воле случая он выжил. Ненависть и безумие беспрепятственно разрастались в его сердце, и в конце концов он позволил своей гниющей душе взять управление над иссохшим телом, превратив его в ходячего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появление Цинь Шаня было для него подобно лучу света, что силой ворвался в кромешную тьму, отчего в вечно мрачном углу появилась крупица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это было? Любовь Лу Суя к Цинь Шаню передалась ему, или же его собственные нечаянно вырвавшиеся наружу чувства сформировали образ Лу Суя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http://bllate.org/book/13820/1631389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