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был настоящим тираном, даже в Новый год он не давал рабочим отдохнуть, и никаких доплат или премий к их зарплате в этот день не полагалось.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его тоже мучила совесть — неизвестно откуда, но он раздобыл целую пачку подарочных карт из супермаркета и раздал их рабочим.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намерен был как можно быстрее завершить дело о пропаже, которое ему поручили расследовать.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сунул карту в карман и, дождавшись, пока бригадир уйдёт, направился к каналу за стройкой. Берега канала были пустынны, покрыты жёлтым песком и сухой травой, а на противоположной стороне стоял зелёный камень.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присел на корточки и раздвинул перед собой заросли, как вдруг за спиной раздался шорох шагов, а затем низкий хриплый голос спросил: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бригадира, который смотрел на него свысока. В его мутных глазах мелькнул странный блеск.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весь день просидел в своей комнате в съёмной квартире, дописывая незаконченные рисунки. К вечеру он наконец закончил красочную иллюстрацию, полную стремлений. Он не мог сдержать улыбку, глядя на результат на экране.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полностью копировать стиль Пикассо, а добавил что-то своё: персонажи получились аллегоричными, но не полностью абстрактными.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«Гернике» Пикассо использовал только три цвета — чёрный, белый и серый, — а Фу Чжэнь, стремясь к балансу, добавил холодные оттенки и каплю кроваво-красного в центре, что неожиданно смотрелось гармонично.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был уверен, понравится ли такой стиль заказчику.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Фу Чжэнь отправил иллюстрацию автору. Конечно, он надеялся, что тому работа понравится так же, как и ему самому. Хотя автор и разрешил ему действовать на своё усмотрение, если стиль не устроит заказчика, придётся переделывать.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недавнего похищения работа задержалась на несколько дней, и Фу Чжэнь искренне сожалел, что заставил автора так долго ждать.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будем об этом думать! Всё решится после ответа автора».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откинулся на подушку и взглянул в окно. Высокие здания высились в густых сумерках, а оранжево-красный закат окрашивал небо, словно масляная картина. Он отвел взгляд, всё ещё сомневаясь: события прошлой ночи — это было наяву или всего лишь сон?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Хэншу действительно сказал ему те слова? Фу Чжэнь опустил голову и невольно сжал руки. К сожалению, утром он его не увидел.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проснулся позже обычного, и Цзян Хэншу уже ушёл на работу.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 — это ответил автор. Тому очень понравилась цветная вставка, и он спросил, может ли Фу Чжэнь сделать ещё три иллюстрации — по одной на каждую историю.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Чжэнь, конечно, не отказался. За три рисунка ему должны были заплатить ещё две тысячи юаней. Он подумал, что сможет купить Цзян Хэншу ещё один подарок.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вернулся домой после работы, переоделся в чистую одежду, взял белый пластиковый пакет и, выйдя из комнаты, постучал в дверь Фу Чжэня.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изучал наброски других историй, присланных автором, и быстро рисовал, когда услышал стук. Он отложил ручку, поднялся с кровати и открыл дверь.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Цзян Хэншу. За его спиной горел оранжево-красный закат, а свет, отражаясь от стеклянного столика и пластиковой плёнки на полу, напоминал пылающее море огня.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— спросил Цзян Хэншу.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Чжэнь, не моргая, смотрел на него, потом открыл дверь шире, покачал головой и ответил: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размышлял над следующей иллюстрацией и совсем забыл про ужин.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поднял белый пакет, в котором лежали две коробки с едой, и протянул его Фу Чжэню: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коробках оказались сяолунбао и рисовый отвар со стоелтнимвековым  яйцом. Неизвестно, где Цзян Хэншу их купил, но выглядело всё аппетитно.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пробормотал Фу Чжэнь, чувствуя, как уши начинают гореть. Он взял пакет и посторонился, пропуская Цзян Хэншу в комнату. В тесном помещении воздух сразу стал горячим и спёртым.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Фу Чжэнь окончательно убедился: прошлой ночью ему не приснилось.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ему нравится, отвечает ему взаимностью — что может быть прекраснее?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зажёгся свет, разгоняя темноту. Фу Чжэнь поставил контейнеры на тумбочку. Внутри была только одна пара палочек, поэтому он наклонился, достал из-под кровати коробку и вытащил оттуда запасные.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http://bllate.org/book/13829/1220442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