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Карл, вы знаете, почему простым людям так трудно пользоваться магическими кристаллами?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забирал кристалл, наши пальцы слегка задели друг друга, и от этого щекочущего ощущения я прикрыл руку другой ладонью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кристалл с уже нанесённой формулой сам по себе вполне пригоден для использования. Но куда эффективнее он работает в сочетании с другими материалами — высокопробным серебром, золотом, кристаллом и прочими драгоценными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протянул мне небольшой кинжал, висевший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схватил оружие — и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самого кинжала. А из-за того, что, как бы ни был я слаб, передо мной всё-таки стоял принц другой страны, и он без колебаний протянул мне оружие — с таким доверием и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тронул щекочущий нос и посмотрел на него с тёплым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 получается, я уже «свой»?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почему-то радостно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вам так нравятся кинжалы. В следующий раз подарю вам меч.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так, будто я был фанатичным коллекционером кинжалов.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нет… не то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я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навершии рукояти был вставлен красный магический кристалл. Сама рукоять была железной, но при этом почти не ощущалась по весу — это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«Крепкая забота» — вполне себе название для магического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длинные, витиеватые формулы — это устаревший стиль, а современные делают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внутренность кристалла полупрозрачная? Это потому, что внизу закреплено чистое золото. Если бы весь кинжал был из золота, магический эффект вырос бы в три-четыре раза, но его бы либо потеряли ещё до использования, либо он бы погнулся.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золото обошлось бы дороже самого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подтвердил, что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империи придумали другой подход: к магическому инструменту добавляют минерал, который усиливает эффект кристалла ровно до нужного уровня. А артефакты для простолюдинов делают с использованием обычных минералов, чтобы снизить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какие кристаллы использовались в Линдберге? Кажется, там их применяли почти в «сыром» виде, а не в составе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фиолетовый… какой у него эффект? — спросил я, возвращая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вами что-то случится, я появлюсь.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вообще… джинн из лампы?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«дух магического кристалла Адриан Хенекен»?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Потрёшь — и он выскакивает?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им пользоваться? — с надеждой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воодушевление он, похоже, истолковал по-своему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настроил его так, что при серьёзных физических отклонениях у вас я узнаю об этом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и так было тревожно ехать в Линдберг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делают? Я тоже смогу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Формулы ведь на хангыле, да и работа — в основном гравировка. Если понять процесс, я бы с удовольствием сделал себе несколько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посмотрел на меня с загадочным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ты благополучно вернёшься из Линдберга, я начну с самого начала — с того, как читать формулы. Даже опытные маги часто не умеют этого, из-за чего и избегают обработки магических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возможно без магической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в жизни не чувствовал в себе ни капли магии, и он посмотрел на меня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у тебя нет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ближе и резко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отреагировало быстрее разума — и это было совсем некстати. Даже от краткого прикосновения руку будто било током, а теперь сердце заколотилось, все чувства сосредоточились в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ты вообще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 — мы же даже не встречаемся, разве так можно просто хватать за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у тебя нет магии? Любой носитель признаков обладает магической силой — это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Я ведь омега. И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ни разу её не использовал. Даже случайно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вспотела, стало жарко. А выпуклые вены на тыльной стороне его руки почему-то вызывали зависть. Я отвёл взгляд — и тут же снова столкнулся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Неочищенный магический кристалл — всего лишь бесполезный камень. Магию тоже нужно оттачивать, чтобы она проявилась. Ты просто никогда не учился. Думаю, поэтому у тебя и пробуждение запоздало.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провёл пальцами по моей руке. По позвоночнику пробежал холодок, кровь прилила вниз, и я невольно сдвинул колени. Он, будто не замечая, притянул меня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подходил, воздух наполнялся приятным ароматом, а цвет его радужки будто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Феромонный эффект и магический резонанс очень похожи. С помощью другого человека освоиться гораздо легче. А если предрасположенность хорошая — рост будет взрывным.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мне достаточно лёгкого толчка, чтобы всё «взорвалось».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так близко, что его губы почти коснулись моего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чуть повернуть голову — и мы 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и внешнего, и внутреннего. И, вероятно, помочь тебе в этом могу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шептал у самого уха — и да, как бы нелепо это ни звучало, выглядел он как демон. Тёплое дыхание коснулось шеи, глубокий вдох — и его голос, отдающийся прямо в барабанных перепонках, был откровенно соблазнительным. Плечи сами собой напрягались.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«внутреннее», что «внешнее», и что именно «оба сразу» — я уже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красивый человек ведёт себя так, это уже не странность, а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— проблема в моём теле, которое дрожит от такого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даже не дал согласия на брак, и кроме дружбы и доверия между нами ничего не было… нормально ли в таком состоянии просто поддаться телу?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точно были страсть и желание. Иногда — почти наивная,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смотрит на оболочку Карла Линдберга или и на того, кто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уха будто уговаривал сдаться и отпустить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поддавайся.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зная, куда себя деть, я резко вскочил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я бы точно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уже была бы точка невозврата.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посмотрел на пустую ладонь 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перестань ты так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уж либо взрослым, либо наивным — но не всё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у Элизабет время перекуса. Я увидел, что ты в порядке, так что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принц лично занимается собачьими лакомствами?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меня с искренним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привередливая…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прав — она виляет хвостом всем подряд. Именно поэтому она и привязалась к прежнему, никчёмному Карлу. Прямо как Марко.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я пойду.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молча,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будем общаться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лишних формальностей. Как ты сам говорил раньше — как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будет звать меня Карл, а я — его Адрианом. И что вне официальных мест можно обойтись без почтительной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отказываться не было, и я согласился. Он широко улыбнулся, обнажив ровные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тоже был одинок…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одиночество, раньше бесформенное, вдруг стало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открывал дверь, когда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научишь меня обработке магических кристаллов. Обещай. Нет…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на неформальный тон расстояние между нами будто сократилось. Я возвращался назад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никогда не бывают лишними. А чем они сложнее, тем выше их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того, что у меня никогда не было особых талантов, но теперь мне казалось, что мир наконец стал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наследного принца появится настоящий партнёр, возможно, мне придётся покинуть замок — хотя бы к этому моменту стоило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Лёгкие, почти летящие шаги незаметно замедлились. Уже некоторое время где-то в груди стояло тягостное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 после ухода принца, как Белфри постучал в покои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наслаждался ароматом феромонов принца, всё ещё мягко витающим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Отправлять в Линдберг человека, который вот так щедро источает феромоны и у которого при малейшем толчке может начаться течка, было ему совсем не по душе — но сам Карл об этом даже не задумывался и беспечно разгуливал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омег, которых Адриан встречал прежде, были лишь его мать да герцог Хендрик — люди, у которых уже имелась пара. Так что для Адриана Карл был практически первым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самого Карла это было так же — Адриан Хенекен оказался первым настоящим альфой, с которым он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каждый раз, когда Адриан возбуждался при виде него, спокойствие Карла казалось почти унизительным. Его вздрагивания и попытки отстраниться напоминали инстинкт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тобой стоит тот, кто в любой момент может вцепиться зубами в затылок и лишить свободы, такая сдержанность, по словам герцога Хендрика, уже заслуживала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— неприятие оставалось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ждал, что Карл будет нестись к нему, как мотылёк на огонь…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 — сейчас он как раз хотел, чтобы тот бросился к нему, словно безрассудный мотылёк.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именно поэтому слова Белфри о том, что принц ведёт себя подозрительно, снова и снова проходили мимо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http://bllate.org/book/13881/1271352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