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ошеломлен. Когда он понял, что Вэнь Цинъин спрашивает его всерьез, то задумался на мгновение и, проигнорировав вопрос, сначала напечатал: «Такие отношения между человеком и Богом, если описать их просто, – это когда человек обладает сильной верой и предан Богу, и поэтому получает благословение от Бога. То, что называют саморелигией, очень похоже на то, о чем мы говорили, – что главной целью религии является жизнь. Даосы школы Высочайшей Ясности верны бессмертным, получают их послания через духовных медиумов и все это ради устранения проблем в процессе выживания. В саморелигии можно обнаружить самые разные феномены».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смотрел, как двигаются его руки. Он увидел, как Тао Лин перестал печатать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близком расстоянии их взгляды на секунду переплелись. В этот момент сердце Тао Лина билось так быстро, что он подумал – у него сейчас случится сердечный приступ. Он спокойно отвел взгляд и продолжил печатать: «Вопрос заключается в том, можно ли считать некоторые группы религиозными. Это требует обоснованного суждения. Множество ученых проводили исследования и пытались их определить, но, поскольку вы задаете свой вопрос таким образом, на самом деле… между двумя людьми вполне могут возникнуть чувства, сходные с религиозным опытом. Я могу только сказать, что они похожи, но для создания религии все равно предпосылок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изложенное выше – более рациональное объяснение. Встреча личностей внутри религии может произойти только между человеком и богом, это решается силой. Если применить это положение к культам, то его будет гораздо легче понять. Когда культы образуют группу, они всегда сначала склонны формировать тип некой злой силы. И даже если они посвящают себя определенному человеку, то они прославляют определенную черту этого человека как нечто божественное».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человек не может по-настоящему довериться другому, невозможно по-настоящему защитить другого человека».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закончил печатать все эти абзацы за один присест. В конце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 – отсутствие объективных условий для формирования религии. Остальное – только мои собственные взгляды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спокойно посмотрел на блокнот в своем телефоне. Спустя долгое время он наконец-то поднял глаза, улыбнулся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улыбка ничем не отличалась от обычной. Однако Тао Лин почувствовал, что Вэнь Цинъин хочет сказать что-то еще. Или, возможно, у него возникла какая-то идея, но по некоей причине пока Вэнь Цинъин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твердо отбросил ненужные мысли, которые у него возникли. Он отвел взгляд и просто перешел к следующему вопросу. Этот вопрос был коротким – всего три слова: «Как выглядит Бог?» Но он был уже перечеркнут. Тао Лин улыбнулся и спросил: «Вы уже ответили на этот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наблюдал за ним с удовольствием. Вэнь Цинъин знал, что Тао Лин хочет знать, как именно он получил ответ на этот вопрос. Ухмыльнувшись, он опустил голову и напечатал: «Я наткнулся на него, когда изучал религиозный опыт. Для объяснения я могу использовать идеи критического реализма. Для тех, кто верует, Бог – реальное, внешнее по отношению к ним, существо. Хотя даосские медиумы могут воспринимать бессмертных, в конце концов, они всего лишь люди, а людям невозможно представить себе внешнее, реальное существо, которое выглядело бы оригинально. Под влиянием внутренних и скрытых желаний людей медиумы придают бессмертным образ, который исходит из их когнитивного механизма».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Учась в университете, Тао Лин не изучал западную религию, и когда он обнаружил эту проблему, было уже поздно. Так уж совпало, что он тоже узнал об этом, когда начал изучать религиозный опыт.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мобильных телефона оказались рядом друг с другом. Ты спрашиваешь – я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Тао Лин написал: «Видите ли, люди не могут полностью понять Бога точно так же, как человек не может полностью понять другого человека. Между ними всегда останется некоторое расстояние и заблуждения, а еще между ними всегда будет скрытая подоплека действий».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почему вдруг решил написать эти лишние слова. Вэнь Цинъин не стал задавать ему вопросов и просто ответил: «Я не могу полностью понять мистера, и мистер тоже не может полностью понять меня. Но это точно не может помешать нам сидеть здесь и сейчас рядом друг с другом, плечом к плечу».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Вэнь Цинъин, что именно он говорит? Тао Лин засомневался. Но всякий раз, когда он поворачивал голову, глаза Вэнь Цинъина казались такими искренними и нежными.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Лин внезапно подумал, что Вэнь Цинъин просто был центральным кондиционером*. [Прим. англ. пер. Выражение «Центральный кондиционер (中央空调) используется по отношению к тем, кто всегда излучает тепло и приветлив со всеми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мог выражаться, используя нежные слова в очень естественной манере. Но из-за того, что он был искренним и спокойным, из-за его джентльменства, или из-за того, что он был изолирован от мира молчанием, эти интимные, двусмысленные слова тоже стали безмерно искренними. Но этот тип внимательности постепенно стал постоянной привычкой, и наоборот, приводил к противоположному результату…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всего лишь предположение, и по логике вещей Тао Лин полагал, что это невозможно, то все же на секунду он ощутил в сердце горечь. Попытавшись разобраться в этом поглубже, он ущипнул себя опущенной рукой, чтобы контролировать блуждающие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Способ, с помощью которого они общались, приводил к тому, что заданные вопросы обсуждались в медленном темпе, хотя именно эта неторопливость давала Тао Лину возможность хорошенько поразмыслить, давая собственное объяснение. Речь шла о простых и понятных проблемах, с которыми он познакомился раньше, но теперь, когда Вэнь Цинъин задавал ему вопросы, эти вещи казались более глубокими.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разбирать несколько вопросов, уже наступила 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Вэнь Цинъин читает написанные минуту назад слова, Тао Лин встал и потянулся в узеньком проходе между цветочными горшками. Когда он сделал несколько движений, его взгляд случайно упал на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повернувшись к Тао Лину в профиль, внимательно смотрел в свой телефон и время от времени делал в блокноте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Вэнь Цинъина были слишком длинными, поэтому они торчали из-под стола, как будто ему некуда было их деть. Когда он опустил голову, спина у него слегка изогнулась. Он выглядел так, как будто на него было бы очень приятно и легко положиться, – возможно, глухонемые люди просто рождаются с такой вот аурой вокруг себя. Вэнь Цинъин просто сел там, и это место превратилось в его собственный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долго на него смотрел, и его взгляд становился смелее. Он подавил свое сопротивление, которое становилось все более и более очевидным. Отвернувшись, он ощутил, как в сердце поднимается покалывающая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присел и начал разглядывать горшок с суккулентами, который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Вэнь Цинъин подошел к нему. Тао Лин поднял глаза. Тот наклонился и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Тао Лин увидел, что получил новое текстовое сообщение. Ся Чаоян, который долгое время не связывался с ним, написал: «Тао-шиди, завтра я нанесу визит в Учжоу. Могу я пообедать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господина Ся есть какие-то важные дела, которые ему нужно обсудить со мной?» – нахмурившись,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ответ, он встал и увидел, что Вэнь Цинъин стоит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Непрочитанные сообщения отражались в верхней части экрана. Должно быть, Вэнь Цинъин уже их прочел.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связи пришел ответ: «Нет, ничего подобного, я просто проезжал мимо. Вы свободны?»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опустил голову. Краем глаза он мог видеть, что Вэнь Цинъин все еще стоит рядом. Как одержимый он ответил: «Конечно. Во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Запланировав обед с Ся Чаояном на полдень завтрашнего дня, Тао Лин снова поднял голову. Вэнь Цинъин уже сидел за столом и продолжил рисовать на открытках. Тао Лин подошел, сел рядом с ним, положил обе руки на стол, а затем поднял телефон и напечатал: «Я иду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слова, Вэнь Цинъин кивнул. Встав, он надавил на плечо Тао Лина, этим жестом показывая, чтобы тот немного подождал.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Лин и остался сидеть, глядя, как Вэнь Цинъин вытаскивает из ведерка с водой пучок похожих на восковницу цветов. Он улыбнулся, опустив глаза на экран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Вэнь Цинъин подошел к нему с букетом в руках. Тао Лин кивнул и принял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подошел ко входу в цветочный магазин, поднял рольставню и толкнул стеклянную дверь, Тао Лин – только в этот момент – понял, что небо уже темнеет.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Вэнь Цинъин должен еще на некоторое время остаться в цветочном магазине, Тао Лин взял цветы и попрощался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переулка, Тао Лин вытащил из цветочных стеблей маленькую открытку и развернул ее. 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это гомфрена, разновидность амаранта. Растение долговечное и жесткое. Перед тем, как поместить ее в воду, обрежьте стебли прямо перпендикулярно. Если лепестки засохнут, не забудьте их оборвать».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среди цветочных узоров снова были спрятаны три иероглифа – «Вэнь Цин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перекрестку, Тао Лин ощущал в груди все большую тяжесть. Он не мог описать это чувство словами, он знал только, что не 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очень долго стоял на дорожке и, когда он пришел в себя, небо уже полностью потемнело. Впереди на пешеходном переходе мерцал зеленый свет, и торопливо двигались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Тао Лин развернулся и направился к цветочному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Вэнь Цинъин чуть-чуть не подарил Тао Лину букет гвоздик, но, подумав о некоторых вещах, заменил его на гомфрену – надежный инфобот.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Отношения между человеком и Богом – это когда человек верен Богу, а Бог благословляет человека. Эта идея обычно встречается во всех разновидностях религиозных писаний, в основном в западных религиях, конкретные источники полностью перечислить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анлейтера. Я не смогла найти их английское название, но цветы диантуса (гвоздики) на китайском пишутся 相思梅. Они символизируют тоску по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пер. На картинке слева - диантус (гвоздика), справа - гомфрена.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