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оправиться от переполнявшей меня радости, как выражение лица Чэнь Яна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веришь всему,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увлекался этими играми, каждый раз действуя настолько убедительно, что было невозможно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надеяться, что однажды ложь превратится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каждую попытку сблизиться, за каждое признание в любви, за каждое проявление привязанности всегда приходилось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сделал все это ради Се Юня. Он все еще был безнадежно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разгадал его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я все равно была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мне просто потому, что он был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существовал сам по себе, со своими достоинствами и недостатками, но он все еще был Чэнь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думала: «Сегодня будет последний день, когда он мне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я бы отпустил его навсегда, позволил бы ему преследовать того, кого он по-настоящему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заговорил, и когда я увидел его все еще оживленное лицо, я не смог отказать ни в одной из его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собирался умирать. Я только что купил кольцо, сделанное на заказ, и был рад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будет делать, когда меня не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хрупкий, деликатный молодой господин — как бы он выжил один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что, может быть, для него было бы лучше отправиться на поиски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было бы ради чего жить, что-то, что делало бы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умен, он не стал бы слишком 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понял, что переродился, 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в моем сознании побуждали меня найти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 банкетного зала, его лицо было таким же радостным, как и всегда. Но рядом с ним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меня не было, он снова тайно встретился с Се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меня был второй шанс, я все равно был бы отвергнут. В глазах Чэнь Яна всегда существовал бы только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ушел в гневе, но не мог перестать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телефонный звонок, и я немедленно примчался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ему будет больно, что кто-то может плохо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видел Чэнь Яна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просто планировал бросить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ты действительно хотел оставить меня здесь совсем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благодарен, что у меня появился еще один шанс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прояснить все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убедиться, что любовь Чэнь Яна была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http://bllate.org/book/13988/1229607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