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других ты должен называть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 ночь в тревоге, но без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Цзюцяньсуй держал меня в руках, и я не осмеливался пошевелиться. Я прислушивался к его дыханию, пока усталость, наконец, не накрыла меня за полночь, а затем я заснул. Возможно, из-за своего ослабленного тела я впал в глубокий сон и проснулся только тогда, когда солнце уже взошло, а пространство рядом со мной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слуги было большим грехом проснуться позже своего хозяина, поэтому я немедленно сел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служанка подошла к покрывалу кровати и остановилась, когда была в двух шагах от меня. Она поклонилась и спросила: «Молодой господин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Нервничая, я ответила «да», поэтому она подошла, быстро подняла покрывало вокруг кровати и положила рядом со мной новую одежду. Затем она повернулась и принесла таз с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господина действительно была достойна своего имени. Хотя Цзюцяньсуя здесь не было, в комнате все еще ярко горел уголь, согревая все мое тело. Даже когда я поднял одеяло без халата и сел на кровать, чтобы обуться, мне не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прошлой ночью заставил меня понять, что я, вероятно, понял, почему Цзюцяньсуй спас меня от Его Королевского Высочества. Должно быть, у него была определенная цель, и эта цель, вероятно, не имела прямого отношения к Его Королевскому Высочеству, но была связана с дворцом… Чтобы скрыть эту цель и присматривать за мной, он придумал для меня личность игрушечного мальчика, притворился, что был близок со мной, и держал меня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я рассеянно надел туфли. Краем глаза я вдруг увидел горничную, трясущую ватным пальто и готовую помочь мне его надеть. Я был так напуган, что быстро встал, чтобы избежать ее, постоянно отказываясь: «Спасибо, но я могу сделать это сам. Я могу надеть его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игрушечные мальчики были игрушками низкого статуса. Даже если бы я действительно имел благосклонность, я не мог бы быть на равных с хозяином. Не говоря уже о том, что все было лишь игрой. Как я мог позволить личной горничной Цзюцяньсуя спокойно прислуживать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решалась говорить, но, в конце концов, уступила моему настоянию, отложила одежду и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я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Униформа секретных гвардейцев, которую я носил в особняке Шуньван, была простой, купленной у стюарда оптом. Одежды её были свободными и очень удобными в носке, что позволяло мне делать большие движения. Я думал, что нет ничего проще, чем надеть какую-нибудь одежду, но я никак не ожидал, что этот великолепный и изысканно вышитый халат будет полностью отличаться от грубых нарядов, которые я носил раньше. Конечным результатом было то, что я долго безуспешно боролся, и мне все еще приходилось полагаться на словесные указания горничной, чтобы с трудом одеться должным образом. После того, как я быстро умылся и почистил зубы, горничная пригласила меня на встречу. Постепенно я начал чувствовать онемение в сердце — я смущал себя с тех пор, как вошёл в Особняк Дюгонея, так что чем больше я это делал, тем меньше неловкости 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предполагал, что меня сопроводят обратно в маленький дворик, откуда я пришел, поэтому не стал задавать никаких вопросов. Однако чем дальше мы шли, тем страннее я себя чувствовал, потому что расстояние было неправильным. Приглядевшись, я понял, что окрестности становились все более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Молодой Господин проснулся поздно, уже обеденное время. Дужу только что прислал сообщение, что ждет вас, чтобы присоединиться к нему на обед в главном зале». Личная служанка Цзюцяньсуя была исключительно хороша в чтении выражений и действий людей. Прежде чем я успел что-либо спросить, она ответила на мой вопрос. «Сегодня второй день Нового года, так что было бы слишком скучно просто обедать в собственном дворе… Мы скоро приедем».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мы свернули за угол, пересекли двор, вымощенный камнями, и оказались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тревогой и нерешительностью вошел внутрь и увидел Цзюцяньсуя, сидящего на месте хозяина за круглым столом. Он был одет в темную мантию, которая не была его официальной одеждой, но в нем все еще чувствовалась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позади меня опустила голову и поклонилась, так что я инстинктивно захотел встать на одно колено. Я отступил назад правой ногой, готовый встать на колени, но, заметив неодобрение в его глазах, мне пришлось убрать ногу. В результате мое приветствие превратилось в простое приветствие «Добрый день, Господин…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запретил мне называть его Дужу, но и называть его полным именем у меня тоже не хватило смелости, так что пришлось искать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обратил внимания на мои слова. Он кивнул и сказал: «Иди сюда» и поманил меня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робко присел на единственную табуретку рядом с ним, и служанка, сопровождавшая меня, вышла вперед, чтобы подать нам суп 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Закуской была тарелка теплых и гладких вареных яйц, которые утоляли мой голод и постепенно восстанавливали мои нервы. У меня было ощущение, что со вчерашнего дня было что-то немного странное, но я не мог понять, что именно пошло не так. Теперь, когда я сидел за этим большим столом, заставленным посудой, я вдруг понял — ожидалось, что в особняке Шуньван будет мало гостей, но почему в особняке Цзюцяньсуя так тихо во время Нового года, когда ни один гость не пришел в гости? Разве Цзюцяньсуй не очень любили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повернул голову и неожиданно встретил взгляд Цзюцяньсуй. Он, кажется, что-то не понял, взял из миски кусок свиных ребрышек и дал мне, показывая, что я должен есть. Все это время он сохранял невозмутимое выражение лица и не проявлял никаких положительных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только спокойно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было тихо, лишь изредка слышался звон посуды. Было принято воздерживаться от разговоров во время еды, что я понял. (Прим: Здесь используются идиомы: шибуян, цинбую, 食不言，寝不语. Это означает: «Воздержитесь от разговоров, когда у вас во рту еда, и молчите, когда вы и другие собираетесь спать».)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относительно спокойно, и атмосфера в главном зале не была угнетающей, когда Цзюцяньсуй был спокоен. После обеда он даже приказал горничным оставаться в главном зале, а меня лично проводил обратно в мой маленький дворик. Снаружи я казался спокойным и собранным, но внутри я дрожал от беспокойства, когда я последовал за ним, поправляя плащ, прежде чем идти через сад к юго-востоку от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домах высокопоставленных лиц есть слуги, предназначенные для уборки снега. Слуги, вероятно, только утром расчистили снег, так что снега под ногами было немного. Неглубокий слой снега был мягким, и я не промочил ноги. По мере того, как мы продвигались вперед, мы оставили позади две группы параллельных следов. Снег на ветвях, однако, не был убран, и при беглом взгляде вокруг сада все казалось пустым, белым и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вокруг никого нет, я украдкой подошел и задал давно тревоживший меня вопрос. — Мой господин,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посмотреть на меня,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Королевское Высочество Шуньван никогда не имел рядом с собой ни мужчин, ни женщин… Я не знаю, что должен делать игрушечный мальчик или как взаимодействовать с хозяином». Боясь рассердить его, я быстро добавил: «Возьмите сегодня в качестве примера, я не знаю, как обращаться к вам, кроме как называть вас Дужу, так что, могу я попросить вашего руководства?»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покинул особняк Шуньван, я всегда чувствовал, что повсюду полно опасностей. Кроме того, прошлой ночью я столкнулся с человеком, который хотел сломать мне шею своей ногой, поэтому я умолял очень осторожно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почти незаметно остановился, затем быстро продолжил идти, глядя прямо перед собой, а не на меня. «Тебе не нужно делать ничего другого. За исключением того, что после Нового года к тебе приедет врач, и твоя обязанность — пообщаться с ним начистоту. Мне нужно знать, какие лекарства ты принимал в эти 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со стороны, черты его лица были четкими и гладкими. С поджатыми губами выражение его лица выглядело несколько суровым, а уши слегка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присутствии других ты должен называть меня по имени. В других случаях ты можешь называть меня Дужу».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«Просто следуй моим инструкциям. Не задавай вопросов о вещах, которых ты не должен знать. Если у тебя есть другие запросы, ты можешь сообщить мне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 Я не могу быть более благодарен, Дужу!»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меня все еще было много сомнений, этот ответ действительно успокоил меня. Во-первых, он косвенно подтвердил мою предыдущую догадку относительно намерений Цзюцяньсуя. Во-вторых, несмотря на непредсказуемый характер Цзюцяньсуя, он на самом деле был очень добрым, когда его эмоции были стабильными и спокойными. Он не только не обижал меня, но и дал мне много свободы и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мое полное согласие могло заставить Цзюцяньсуя оказать некоторую помощь или любую помощь Его Королевскому Высочеству, я был бы готов сделать что угодно. Пребывание в Особняке Дюгоней ничего не значило, я бы даже взобрался на гору ножей или нырнул бы в море огня, если бы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тайно вызвал в своем сердце скрытое восхищение Его Королевским Высочеством и бросил быстрый взгляд на него, и я не мог не почувствовать, как мое сердце бешено колотится, а на моих губах появляется легкая улыбка. Я не мог не воскликнуть то, что было у меня на уме: «Дужу, вы такой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