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Часть 11: Час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Хуань знал, что вино может затуманить разум людей, хотя он никогда раньше его не пил. Хотя его печаль не утихала, сегодня он немного напился. Его сознание все еще было ясным, вот только время его реакции было немного медленнее,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снова стоял перед этим ужасным узким переулком; его глубины темны и безмолвны. Включив на своем телефоне функцию фонарика, Жэнь Хуань посветил им в темноте, и его внезапно втянуло в него, прежде чем он успел осознать,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Мужчина выключил телефон Жэнь Хуаня. Он прижал его к стене и жадно прижался своими губами к губам Жэнь Хуаня, его язык грубо и жадно протиснулся сквозь слегка приоткрытые губы, переплетаясь с мягким языком Жэнь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Нитка слюны соединила их губы, словно серебряная проволока. Послышался слабый шорох, когда одежда терлась друг о друга. Жэнь Хуань положил руку на шею мужчины. Он явно все еще ясно мыслил и не хотел сопротивляться… кроме того, на этот раз мужчина был очень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смягчил свою защиту, когда столкнулся с добротой. Пальцы мужчины не были сухими, они были покрыты прохладной, густой и гладкой жидкостью. Жэнь Хуань расслабил свое тело, позволив мужчине плавно сжать пальцы внутри себя, и его теплая и нежная плоть сжалась, сжимая пальцы, которые мужчина втягивал и вытягивал.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«Пффф». Жэнь Хуань оперся на мужчину и внезапно не смог сдержать улыбку. Издав очень неглубокий звук, его мягкие внутренности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голову мужчине на плечо, Жэнь Хуань тихо сказал. — Входи… мх…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Внутренности, в которые долгое время не вторгались, внезапно приняли плоть мужчины, и легкая болезненность все еще присутствовала.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опустил свое тело и с силой толкался внутрь и наружу, неоднократно заполняя полость плоти Жэнь Хуаня. Жэнь Хуань ахнул от удовольствия и полуобнял мужчину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похотливый?»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ответил. В сердце Жэнь Хуаня начали возникать смешанные чувства, и он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день рождения моего старшего. Он мне нравится, но я занимаюсь сексом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http://bllate.org/book/14096/1239708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