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Цзюэ не нужно посещать вечерние занятия по самоподготовке, как другим ученикам провинциальной школы, потому что тренеры становятся всё более настойчивыми в тренировках по мере приближения соревновательного сезона.</w:t>
      </w:r>
    </w:p>
    <w:p w:rsidR="00BB20FC" w:rsidRPr="00357A74" w:rsidRDefault="00357A74" w:rsidP="00BB20FC">
      <w:pPr>
        <w:jc w:val="left"/>
        <w:rPr>
          <w:sz w:val="28"/>
          <w:lang w:val="en-US"/>
        </w:rPr>
      </w:pPr>
      <w:r w:rsidRPr="00357A74">
        <w:rPr>
          <w:sz w:val="28"/>
          <w:lang w:val="en-US"/>
        </w:rPr>
        <w:t>Чжан Цзюэ мог лишь утешать себя тем, что такова жизнь спортсмена, он сам выбрал её, как бы тяжело это ни было.</w:t>
      </w:r>
    </w:p>
    <w:p w:rsidR="00BB20FC" w:rsidRPr="00357A74" w:rsidRDefault="00357A74" w:rsidP="00BB20FC">
      <w:pPr>
        <w:jc w:val="left"/>
        <w:rPr>
          <w:sz w:val="28"/>
          <w:lang w:val="en-US"/>
        </w:rPr>
      </w:pPr>
      <w:r w:rsidRPr="00357A74">
        <w:rPr>
          <w:sz w:val="28"/>
          <w:lang w:val="en-US"/>
        </w:rPr>
        <w:t>Дни тянулись суетливо. 29 июня, после тренировки, включавшей тройной лутц, двойной тулуп и ещё один двойной тулуп, Чжан Цзюэ увидел, как госпожа Мия машет ему с края катка.</w:t>
      </w:r>
    </w:p>
    <w:p w:rsidR="00BB20FC" w:rsidRPr="00357A74" w:rsidRDefault="00357A74" w:rsidP="00BB20FC">
      <w:pPr>
        <w:jc w:val="left"/>
        <w:rPr>
          <w:sz w:val="28"/>
          <w:lang w:val="en-US"/>
        </w:rPr>
      </w:pPr>
      <w:r w:rsidRPr="00357A74">
        <w:rPr>
          <w:sz w:val="28"/>
          <w:lang w:val="en-US"/>
        </w:rPr>
        <w:t>После тренировки на льду он отправился на танцевальную репетицию с госпожой Мией. Он радостно поприветствовал её: «Добрый вечер, госпожа Мия».</w:t>
      </w:r>
    </w:p>
    <w:p w:rsidR="00BB20FC" w:rsidRPr="00357A74" w:rsidRDefault="00357A74" w:rsidP="00BB20FC">
      <w:pPr>
        <w:jc w:val="left"/>
        <w:rPr>
          <w:sz w:val="28"/>
          <w:lang w:val="en-US"/>
        </w:rPr>
      </w:pPr>
      <w:r w:rsidRPr="00357A74">
        <w:rPr>
          <w:sz w:val="28"/>
          <w:lang w:val="en-US"/>
        </w:rPr>
        <w:t>Госпожа Мия кивнула ему и вручила подарочную коробку, украшенную бантом.</w:t>
      </w:r>
    </w:p>
    <w:p w:rsidR="00BB20FC" w:rsidRPr="00357A74" w:rsidRDefault="00357A74" w:rsidP="00BB20FC">
      <w:pPr>
        <w:jc w:val="left"/>
        <w:rPr>
          <w:sz w:val="28"/>
          <w:lang w:val="en-US"/>
        </w:rPr>
      </w:pPr>
      <w:r w:rsidRPr="00357A74">
        <w:rPr>
          <w:sz w:val="28"/>
          <w:lang w:val="en-US"/>
        </w:rPr>
        <w:t>Чжан Цзюэ, смущённый, взял её: «Что это?»</w:t>
      </w:r>
    </w:p>
    <w:p w:rsidR="00BB20FC" w:rsidRPr="00357A74" w:rsidRDefault="00357A74" w:rsidP="00BB20FC">
      <w:pPr>
        <w:jc w:val="left"/>
        <w:rPr>
          <w:sz w:val="28"/>
          <w:lang w:val="en-US"/>
        </w:rPr>
      </w:pPr>
      <w:r w:rsidRPr="00357A74">
        <w:rPr>
          <w:sz w:val="28"/>
          <w:lang w:val="en-US"/>
        </w:rPr>
        <w:t>«Твой подарок на день рождения, доставленный Пейцзя».</w:t>
      </w:r>
    </w:p>
    <w:p w:rsidR="00BB20FC" w:rsidRPr="00357A74" w:rsidRDefault="00357A74" w:rsidP="00BB20FC">
      <w:pPr>
        <w:jc w:val="left"/>
        <w:rPr>
          <w:sz w:val="28"/>
          <w:lang w:val="en-US"/>
        </w:rPr>
      </w:pPr>
      <w:r w:rsidRPr="00357A74">
        <w:rPr>
          <w:sz w:val="28"/>
          <w:lang w:val="en-US"/>
        </w:rPr>
        <w:t>Чжан Цзюэ, поняв, что Пейцзя — это русское прозвище Сюэцзюня, немного поколебался, а затем открыл коробку. Внутри лежала закладка с цветком в форме бабочки, а на обратной стороне была красивая строчка текста.</w:t>
      </w:r>
    </w:p>
    <w:p w:rsidR="00BB20FC" w:rsidRPr="00357A74" w:rsidRDefault="00357A74" w:rsidP="00BB20FC">
      <w:pPr>
        <w:jc w:val="left"/>
        <w:rPr>
          <w:sz w:val="28"/>
          <w:lang w:val="en-US"/>
        </w:rPr>
      </w:pPr>
      <w:r w:rsidRPr="00357A74">
        <w:rPr>
          <w:sz w:val="28"/>
          <w:lang w:val="en-US"/>
        </w:rPr>
        <w:t>Он медленно прочитал: «Поздравляю с рождением!»</w:t>
      </w:r>
    </w:p>
    <w:p w:rsidR="00BB20FC" w:rsidRPr="00357A74" w:rsidRDefault="00357A74" w:rsidP="00BB20FC">
      <w:pPr>
        <w:jc w:val="left"/>
        <w:rPr>
          <w:sz w:val="28"/>
          <w:lang w:val="en-US"/>
        </w:rPr>
      </w:pPr>
      <w:r w:rsidRPr="00357A74">
        <w:rPr>
          <w:sz w:val="28"/>
          <w:lang w:val="en-US"/>
        </w:rPr>
        <w:t>Цветок-бабочка, также известный как белая масляная лиана, цветет примерно во время праздника Цинмин, символизируя радость и счастье. Чжан Цзюэ увидел этот цветок на первой странице зарисовки Чжан Цинъяня.</w:t>
      </w:r>
    </w:p>
    <w:p w:rsidR="00BB20FC" w:rsidRPr="00357A74" w:rsidRDefault="00357A74" w:rsidP="00BB20FC">
      <w:pPr>
        <w:jc w:val="left"/>
        <w:rPr>
          <w:sz w:val="28"/>
          <w:lang w:val="en-US"/>
        </w:rPr>
      </w:pPr>
      <w:r w:rsidRPr="00357A74">
        <w:rPr>
          <w:sz w:val="28"/>
          <w:lang w:val="en-US"/>
        </w:rPr>
        <w:t>Сезон цветения цветка-бабочки приходится на период Цинмин, и Чжан Цинъянь рассказывала, что во время её рождения дома цветы-бабочки были в полном цвету. Её семья говорила, что у неё была особая связь с этим цветком, и они чуть было не назвали ее Циньхэ.</w:t>
      </w:r>
    </w:p>
    <w:p w:rsidR="00BB20FC" w:rsidRPr="00357A74" w:rsidRDefault="00357A74" w:rsidP="00BB20FC">
      <w:pPr>
        <w:jc w:val="left"/>
        <w:rPr>
          <w:sz w:val="28"/>
          <w:lang w:val="en-US"/>
        </w:rPr>
      </w:pPr>
      <w:r w:rsidRPr="00357A74">
        <w:rPr>
          <w:sz w:val="28"/>
          <w:lang w:val="en-US"/>
        </w:rPr>
        <w:t>Госпожа Мия небрежно заметила: «Разве ты не дарил крем для рук на день рождения Пэйцзя? Он сказал, что он превосходный, так что это ответный подарок».</w:t>
      </w:r>
    </w:p>
    <w:p w:rsidR="00BB20FC" w:rsidRPr="00357A74" w:rsidRDefault="00357A74" w:rsidP="00BB20FC">
      <w:pPr>
        <w:jc w:val="left"/>
        <w:rPr>
          <w:sz w:val="28"/>
          <w:lang w:val="en-US"/>
        </w:rPr>
      </w:pPr>
      <w:r w:rsidRPr="00357A74">
        <w:rPr>
          <w:sz w:val="28"/>
          <w:lang w:val="en-US"/>
        </w:rPr>
        <w:t>Чжан Цзюэ узнал, что день рождения Сюэцзюня был в начале апреля. Он думал, что медицинскому персоналу всегда приходится дезинфицировать руки, и их руки страдают от разрушительного воздействия дезинфицирующих средств и талька. У некоторых людей в возрасте около двадцати лет руки выглядели более обветренными, чем у тех, кому за сорок. Итак, он отправил несколько тюбиков крема для рук Yumeijing, но они не дошли до Сюэцзюня к его дню рождения.</w:t>
      </w:r>
    </w:p>
    <w:p w:rsidR="00BB20FC" w:rsidRPr="00357A74" w:rsidRDefault="00357A74" w:rsidP="00BB20FC">
      <w:pPr>
        <w:jc w:val="left"/>
        <w:rPr>
          <w:sz w:val="28"/>
          <w:lang w:val="en-US"/>
        </w:rPr>
      </w:pPr>
      <w:r w:rsidRPr="00357A74">
        <w:rPr>
          <w:sz w:val="28"/>
          <w:lang w:val="en-US"/>
        </w:rPr>
        <w:t>Поэтому, когда приблизился день рождения Чжан Цзюэ, Сюэцзюнь заранее подготовил подарок и отправил его бабушке и дедушке, попросив их передать его ему на день рождения.</w:t>
      </w:r>
    </w:p>
    <w:p w:rsidR="00BB20FC" w:rsidRPr="00357A74" w:rsidRDefault="00357A74" w:rsidP="00BB20FC">
      <w:pPr>
        <w:jc w:val="left"/>
        <w:rPr>
          <w:sz w:val="28"/>
          <w:lang w:val="en-US"/>
        </w:rPr>
      </w:pPr>
      <w:r w:rsidRPr="00357A74">
        <w:rPr>
          <w:sz w:val="28"/>
          <w:lang w:val="en-US"/>
        </w:rPr>
        <w:t>Теперь Чжан Цзюэ официально исполнилось 13 лет.</w:t>
      </w:r>
    </w:p>
    <w:p w:rsidR="00BB20FC" w:rsidRPr="00357A74" w:rsidRDefault="00357A74" w:rsidP="00BB20FC">
      <w:pPr>
        <w:jc w:val="left"/>
        <w:rPr>
          <w:sz w:val="28"/>
          <w:lang w:val="en-US"/>
        </w:rPr>
      </w:pPr>
      <w:r w:rsidRPr="00357A74">
        <w:rPr>
          <w:sz w:val="28"/>
          <w:lang w:val="en-US"/>
        </w:rPr>
        <w:t>Согласно правилам Международного союза конькобежцев, спортсмены, которым исполняется 13 лет до июля этого года, зачисляются в юниорскую категорию (13-19 лет). Два дня спустя, 1 июля, Чжан Цзюэ официально стал членом юниорской категории.</w:t>
      </w:r>
    </w:p>
    <w:p w:rsidR="00BB20FC" w:rsidRPr="00357A74" w:rsidRDefault="00357A74" w:rsidP="00BB20FC">
      <w:pPr>
        <w:jc w:val="left"/>
        <w:rPr>
          <w:sz w:val="28"/>
          <w:lang w:val="en-US"/>
        </w:rPr>
      </w:pPr>
      <w:r w:rsidRPr="00357A74">
        <w:rPr>
          <w:sz w:val="28"/>
          <w:lang w:val="en-US"/>
        </w:rPr>
        <w:t>Другие тренеры говорят, что у Чжан Цзюэ удачный день рождения, ведь он как раз вовремя отметил 13-летие.</w:t>
      </w:r>
    </w:p>
    <w:p w:rsidR="00BB20FC" w:rsidRPr="00357A74" w:rsidRDefault="00357A74" w:rsidP="00BB20FC">
      <w:pPr>
        <w:jc w:val="left"/>
        <w:rPr>
          <w:sz w:val="28"/>
          <w:lang w:val="en-US"/>
        </w:rPr>
      </w:pPr>
      <w:r w:rsidRPr="00357A74">
        <w:rPr>
          <w:sz w:val="28"/>
          <w:lang w:val="en-US"/>
        </w:rPr>
        <w:t>Тренер женской команды особенно завидовал: «Какая трата — дать такой хороший день рождения мальчику. Наши фигуристки завидуют».</w:t>
      </w:r>
    </w:p>
    <w:p w:rsidR="00BB20FC" w:rsidRPr="00357A74" w:rsidRDefault="00357A74" w:rsidP="00BB20FC">
      <w:pPr>
        <w:jc w:val="left"/>
        <w:rPr>
          <w:sz w:val="28"/>
          <w:lang w:val="en-US"/>
        </w:rPr>
      </w:pPr>
      <w:r w:rsidRPr="00357A74">
        <w:rPr>
          <w:sz w:val="28"/>
          <w:lang w:val="en-US"/>
        </w:rPr>
        <w:t>Период расцвета женского фигурного катания очень короткий, пик наступает рано. Например, в провинциальной сборной была бывшая ведущая фигуристка, которая до полового созревания демонстрировала выдающиеся результаты, почти войдя в десятку лучших в мире. Однако в 17 лет, по мере развития её тела и увеличения жировой массы, она потеряла половину своих тройных прыжков, что привело к вынужденному завершению карьеры.</w:t>
      </w:r>
    </w:p>
    <w:p w:rsidR="00BB20FC" w:rsidRPr="00357A74" w:rsidRDefault="00357A74" w:rsidP="00BB20FC">
      <w:pPr>
        <w:jc w:val="left"/>
        <w:rPr>
          <w:sz w:val="28"/>
          <w:lang w:val="en-US"/>
        </w:rPr>
      </w:pPr>
      <w:r w:rsidRPr="00357A74">
        <w:rPr>
          <w:sz w:val="28"/>
          <w:lang w:val="en-US"/>
        </w:rPr>
        <w:t>К сожалению, регламент фигурного катания предусматривает, что спортсмены должны достичь 15-летнего возраста до июля, чтобы перейти во взрослую категорию. День рождения лучшей фигуристки провинциальной сборной был в декабре, что означает, что она отстала от остальных более чем на полгода в своём переходе. Более того, это совпало с зимними Олимпийскими играми в Турине, из-за чего она пропустила соревнования, проводимые раз в четыре года.</w:t>
      </w:r>
    </w:p>
    <w:p w:rsidR="00BB20FC" w:rsidRPr="00357A74" w:rsidRDefault="00357A74" w:rsidP="00BB20FC">
      <w:pPr>
        <w:jc w:val="left"/>
        <w:rPr>
          <w:sz w:val="28"/>
          <w:lang w:val="en-US"/>
        </w:rPr>
      </w:pPr>
      <w:r w:rsidRPr="00357A74">
        <w:rPr>
          <w:sz w:val="28"/>
          <w:lang w:val="en-US"/>
        </w:rPr>
        <w:t>Если бы у неё был день рождения, как у Чжан Цзюэ, и она обладала бы пиковыми навыками фигуристки в расцвете сил, у неё была бы надежда преуспеть на зимних Олимпийских играх, как и у Шэнь Лю.</w:t>
      </w:r>
    </w:p>
    <w:p w:rsidR="00BB20FC" w:rsidRPr="00357A74" w:rsidRDefault="00357A74" w:rsidP="00BB20FC">
      <w:pPr>
        <w:jc w:val="left"/>
        <w:rPr>
          <w:sz w:val="28"/>
          <w:lang w:val="en-US"/>
        </w:rPr>
      </w:pPr>
      <w:r w:rsidRPr="00357A74">
        <w:rPr>
          <w:sz w:val="28"/>
          <w:lang w:val="en-US"/>
        </w:rPr>
        <w:t>В середине августа, после того как прошла большая часть летних каникул, Чжан Цзюэ вместе с Ма Сяобинем, Лю Емином, Чжэн Цзялуном и юными спортсменками в одиночном, парном катании и танцах на льду под руководством тренера Сун Чэна и их тренеров отправились на поезде в Пекин.</w:t>
      </w:r>
    </w:p>
    <w:p w:rsidR="00BB20FC" w:rsidRPr="00357A74" w:rsidRDefault="00357A74" w:rsidP="00BB20FC">
      <w:pPr>
        <w:jc w:val="left"/>
        <w:rPr>
          <w:sz w:val="28"/>
          <w:lang w:val="en-US"/>
        </w:rPr>
      </w:pPr>
      <w:r w:rsidRPr="00357A74">
        <w:rPr>
          <w:sz w:val="28"/>
          <w:lang w:val="en-US"/>
        </w:rPr>
        <w:t>Сезон фигурного катания был разделен на первую и вторую половины, причем единственными соревнованиями уровня А в первой половине были Гран-при по фигурному катанию и юниорский Гран-при.</w:t>
      </w:r>
    </w:p>
    <w:p w:rsidR="00BB20FC" w:rsidRPr="00357A74" w:rsidRDefault="00357A74" w:rsidP="00BB20FC">
      <w:pPr>
        <w:jc w:val="left"/>
        <w:rPr>
          <w:sz w:val="28"/>
          <w:lang w:val="en-US"/>
        </w:rPr>
      </w:pPr>
      <w:r w:rsidRPr="00357A74">
        <w:rPr>
          <w:sz w:val="28"/>
          <w:lang w:val="en-US"/>
        </w:rPr>
        <w:t>Однако из-за ограниченного количества мест национальное спортивное управление требует от провинциальных команд проведения внутренних отборочных соревнований до официального начала сезона, чтобы определить, какие спортсмены будут участвовать.</w:t>
      </w:r>
    </w:p>
    <w:p w:rsidR="00BB20FC" w:rsidRPr="00357A74" w:rsidRDefault="00357A74" w:rsidP="00BB20FC">
      <w:pPr>
        <w:jc w:val="left"/>
        <w:rPr>
          <w:sz w:val="28"/>
          <w:lang w:val="en-US"/>
        </w:rPr>
      </w:pPr>
      <w:r w:rsidRPr="00357A74">
        <w:rPr>
          <w:sz w:val="28"/>
          <w:lang w:val="en-US"/>
        </w:rPr>
        <w:t>Во время обеда тренеры раздавали юным членам команды питательные обеды в коробках.</w:t>
      </w:r>
    </w:p>
    <w:p w:rsidR="00BB20FC" w:rsidRPr="00357A74" w:rsidRDefault="00357A74" w:rsidP="00BB20FC">
      <w:pPr>
        <w:jc w:val="left"/>
        <w:rPr>
          <w:sz w:val="28"/>
          <w:lang w:val="en-US"/>
        </w:rPr>
      </w:pPr>
      <w:r w:rsidRPr="00357A74">
        <w:rPr>
          <w:sz w:val="28"/>
          <w:lang w:val="en-US"/>
        </w:rPr>
        <w:t>Чжэн Цзялун вздохнул: «У меня нет комбинации 3+3, только 3+2. Я здесь просто для того, чтобы заполнить состав».</w:t>
      </w:r>
    </w:p>
    <w:p w:rsidR="00BB20FC" w:rsidRPr="00357A74" w:rsidRDefault="00357A74" w:rsidP="00BB20FC">
      <w:pPr>
        <w:jc w:val="left"/>
        <w:rPr>
          <w:sz w:val="28"/>
          <w:lang w:val="en-US"/>
        </w:rPr>
      </w:pPr>
      <w:r w:rsidRPr="00357A74">
        <w:rPr>
          <w:sz w:val="28"/>
          <w:lang w:val="en-US"/>
        </w:rPr>
        <w:t>Ма Сяобинь тоже не был оптимистичен по поводу своей ситуации: «Я до сих пор не могу выполнить тройной лутц, а внешнее ребро на прыжке с петлей слишком сложно контролировать. Я каждый раз подворачиваю ногу».</w:t>
      </w:r>
    </w:p>
    <w:p w:rsidR="00BB20FC" w:rsidRPr="00357A74" w:rsidRDefault="00357A74" w:rsidP="00BB20FC">
      <w:pPr>
        <w:jc w:val="left"/>
        <w:rPr>
          <w:sz w:val="28"/>
          <w:lang w:val="en-US"/>
        </w:rPr>
      </w:pPr>
      <w:r w:rsidRPr="00357A74">
        <w:rPr>
          <w:sz w:val="28"/>
          <w:lang w:val="en-US"/>
        </w:rPr>
        <w:t>Чжан Цзюэ пробормотал: «Почему мне кажется, что внутренний ребро на прыжке с петлей контролировать еще сложнее? От внутреннего ребра на 3F у меня болит нога».</w:t>
      </w:r>
    </w:p>
    <w:p w:rsidR="00BB20FC" w:rsidRPr="00357A74" w:rsidRDefault="00357A74" w:rsidP="00BB20FC">
      <w:pPr>
        <w:jc w:val="left"/>
        <w:rPr>
          <w:sz w:val="28"/>
          <w:lang w:val="en-US"/>
        </w:rPr>
      </w:pPr>
      <w:r w:rsidRPr="00357A74">
        <w:rPr>
          <w:sz w:val="28"/>
          <w:lang w:val="en-US"/>
        </w:rPr>
        <w:t>Лю Емин прямо протянул ему грушу, сказав: «Успокойся; у тебя лучшие шансы попасть в нашу команду. Выступай хорошо; сейчас ты единственный в нашей команде, кто может соперничать с лучшими юниорами».</w:t>
      </w:r>
    </w:p>
    <w:p w:rsidR="00BB20FC" w:rsidRPr="00357A74" w:rsidRDefault="00357A74" w:rsidP="00BB20FC">
      <w:pPr>
        <w:jc w:val="left"/>
        <w:rPr>
          <w:sz w:val="28"/>
          <w:lang w:val="en-US"/>
        </w:rPr>
      </w:pPr>
      <w:r w:rsidRPr="00357A74">
        <w:rPr>
          <w:sz w:val="28"/>
          <w:lang w:val="en-US"/>
        </w:rPr>
        <w:t>Хотя Лю Емин был бывшим лучшим фигуристом в юниорской сборной провинции, Чжан Цзюэ в то время был вторым лучшим в юниорском одиночном катании среди мужчин, сразу после Фань Чжаоина. После серьезной травмы Фань Чжаоина Чжан Цзюэ мог даже представлять Китай на чемпионате мира по фигурному катанию среди юниоров, который состоится в апреле.</w:t>
      </w:r>
    </w:p>
    <w:p w:rsidR="00BB20FC" w:rsidRPr="00357A74" w:rsidRDefault="00357A74" w:rsidP="00BB20FC">
      <w:pPr>
        <w:jc w:val="left"/>
        <w:rPr>
          <w:sz w:val="28"/>
          <w:lang w:val="en-US"/>
        </w:rPr>
      </w:pPr>
      <w:r w:rsidRPr="00357A74">
        <w:rPr>
          <w:sz w:val="28"/>
          <w:lang w:val="en-US"/>
        </w:rPr>
        <w:t>Лю Емин чувствовал себя побежденным.</w:t>
      </w:r>
    </w:p>
    <w:p w:rsidR="00BB20FC" w:rsidRPr="00357A74" w:rsidRDefault="00357A74" w:rsidP="00BB20FC">
      <w:pPr>
        <w:jc w:val="left"/>
        <w:rPr>
          <w:sz w:val="28"/>
          <w:lang w:val="en-US"/>
        </w:rPr>
      </w:pPr>
      <w:r w:rsidRPr="00357A74">
        <w:rPr>
          <w:sz w:val="28"/>
          <w:lang w:val="en-US"/>
        </w:rPr>
        <w:t>Обычно в короткую программу проходят 24 лучших фигуриста. Лю Емин участвовал только в короткой программе, то есть всего в одном раунде выступлений. Очевидно, насколько плохо он выступил в тот момент.</w:t>
      </w:r>
    </w:p>
    <w:p w:rsidR="00BB20FC" w:rsidRPr="00357A74" w:rsidRDefault="00357A74" w:rsidP="00BB20FC">
      <w:pPr>
        <w:jc w:val="left"/>
        <w:rPr>
          <w:sz w:val="28"/>
          <w:lang w:val="en-US"/>
        </w:rPr>
      </w:pPr>
      <w:r w:rsidRPr="00357A74">
        <w:rPr>
          <w:sz w:val="28"/>
          <w:lang w:val="en-US"/>
        </w:rPr>
        <w:t>Говорят, что после чемпионата мира среди юниоров, когда три лучших фигуриста стояли на пьедестале, глаза Лю Емина были красными. Он принес на чемпионат мира среди юниоров надежды многих, но не только не смог принести честь своей стране, но даже не попал в произвольную программу.</w:t>
      </w:r>
    </w:p>
    <w:p w:rsidR="00BB20FC" w:rsidRPr="00357A74" w:rsidRDefault="00357A74" w:rsidP="00BB20FC">
      <w:pPr>
        <w:jc w:val="left"/>
        <w:rPr>
          <w:sz w:val="28"/>
          <w:lang w:val="en-US"/>
        </w:rPr>
      </w:pPr>
      <w:r w:rsidRPr="00357A74">
        <w:rPr>
          <w:sz w:val="28"/>
          <w:lang w:val="en-US"/>
        </w:rPr>
        <w:t>Технические навыки Лю Емина были действительно хороши: в его репертуаре были все пять видов тройных прыжков, включая 3S+3T и 3T+3T. Однако у него были и некоторые существенные недостатки.</w:t>
      </w:r>
    </w:p>
    <w:p w:rsidR="00BB20FC" w:rsidRPr="00357A74" w:rsidRDefault="00357A74" w:rsidP="00BB20FC">
      <w:pPr>
        <w:jc w:val="left"/>
        <w:rPr>
          <w:sz w:val="28"/>
          <w:lang w:val="en-US"/>
        </w:rPr>
      </w:pPr>
      <w:r w:rsidRPr="00357A74">
        <w:rPr>
          <w:sz w:val="28"/>
          <w:lang w:val="en-US"/>
        </w:rPr>
        <w:t>Он не был искусен в прыжке А с отталкиванием вперед, а стабильность его 2А была крайне низкой. Кроме того, его катание было средним, а выступлению не хватало выразительности.</w:t>
      </w:r>
    </w:p>
    <w:p w:rsidR="00BB20FC" w:rsidRPr="00357A74" w:rsidRDefault="00357A74" w:rsidP="00BB20FC">
      <w:pPr>
        <w:jc w:val="left"/>
        <w:rPr>
          <w:sz w:val="28"/>
          <w:lang w:val="en-US"/>
        </w:rPr>
      </w:pPr>
      <w:r w:rsidRPr="00357A74">
        <w:rPr>
          <w:sz w:val="28"/>
          <w:lang w:val="en-US"/>
        </w:rPr>
        <w:t>Даже с этими недостатками Лю Емин был лучшим юниором в одиночном катании в стране на тот момент. Некоторые опытные любители фигурного катания легко могли вспомнить его имя. Когда он прибыл на ледовую арену национальной сборной, тренер Сунь Цянь тоже назвал его имя, сказав, что видел его 3LZ во время тренировки – высокий и дальний,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