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1. Может ли быть еще больнее? Да, попробуйте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повернулся и сел в постели: «179, быстро, проверь Чжу, быстро. Град сильный. Я беспокоюсь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сохранять спокойствие. С Гу Вэнь Чжу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накрывает ростки бамбуковыми циновками.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Вэнь Чжу была ранена и ушиблена.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Гу Вэнь Чжу упала. Он поднял её и надел обратно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попал под 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слушал доклады 179й. В его животе порхали бабочки, заставляя его сердце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закончил. Он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во дворе». 179я продолжала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себя непринужденно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вошел во двор. В коридоре он снял бамбуковую шляпу и соломенную накидку от дождя, стряхнул дождевую воду с верхней рубашки, топнул ногой и вошел внутрь. Как только он вошел, он сразу же посмотрел на Ся И, которая сидела на бамбуковой кровати. Ся И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И все еще казались немного красными, он мягко сказал Гу Вэнь Чжу: «Чжу,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был уверен в его намерениях, но подошел к нему,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И сказал: «Дай мне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озадаченно протянул руку. Его ладонь была сухой и толстой, с тонким слоем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фыркнул, а затем сказала тяжелым гнусавым тоном: «Тыльной стороной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все еще был в замешательстве, но все же повернул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протянул тонкий палец, чтобы погладить синяк на тыльной стороне руки Гу Вэнь Чжу, бормоча: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ошеломлен. Половина его тела, к которой прикоснулся Ся И, мгновенно почувствовала покалывание на коже, как будто она была наэлектризована. Он быстро отдернул руку и пошел на улицу. Он остановился в дверях и сказал, не оборачиваясь: «Не больно». Затем он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пошатнулся и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Чжу, должно быть, ранили в какие-то другие места, он даже не может нормально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Вэнь Чжу ведет себя, Ся И не мог не волноваться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Гу Вэнь Чжу вошел в комнату с бутылкой эфирного масла в руке. Он подошел к кровати, передвинул с собой небольшой стул и сел перед Ся И: «Сними обувь и носки, поставь ногу на край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помассировать больную лодыжку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как-то вывихнул лодыжку, когда был еще студентом. В то время он пытался делать массаж в магазине китайской медицины рядом со зданием, в котором жил. Он прекрасно помнил тут боль. В ужасе он был на иголках, когда увидел, что Гу Вэнь Чжу собирается сделать то же самое с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Чжу… Почему бы нам просто не оставить все как есть? Если мы оставим, оно заживет сам по себе через некоторое время». Ся И пытался умолять его передумать, но Гу Вэнь Чжу казался сосредоточенным. Он просто посмотрел на Ся И, не говоря ни слова, он открыл бутылку с эфирным маслом и ждал,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что они называют железным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стратегия не работает, Ся И неохотно снял обувь и носок и с опозданием поставил ногу на бедро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Чжу, наливая масло на ладонь, остановился на секунду, затем продолжил наливать, как будто его ничто не прерывало.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Ся И с круглыми пальцами была красивой и изящной. Ногти на его пальцах ног были похожи на красивые морские ракушки. Гу Вэнь Чжу осторожно приподнял низ брюк Ся И и увидел его лодыжку. Его лодыжка теперь распухла, приобрела пурпурный и темно-красный цвет, контрастируя с другими частями его ноги, которые все еще были прекрасными и светлыми, что делало вид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прикоснулся рукой с маслом к пурпурной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Ся И нахмурился, красная отметина между его бровями стала еще розовее. Он прикусил розовую нижнюю губу жемчужными зубами. Его ресницы были направлены вниз и трепетали, как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Вэнь Чжу начала с небольшой силой давить на лодыжку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что Ся И выглядел испуганным, а лицо его было слегка бледным. Гу Вэнь Чжу не мог не посочувствовать ему. В конце концов, он был просто беспомощным гером, хотя обычно он держится отстраненно, он хотел бы, чтобы было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лицо скривилось, когда крик пронзил крышу. Его рот был широко открыт с искаженным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смог увидеть его язык, вибрирующий от звуковой волны, в верхней части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«Ой-ой-ой-ой-ой! Ах! Ой ой ой! Ты, ублюдок! Черт! Ой!» Со слезами и соплями на лице, Ся И закричал на высокой ноте. «Ах! Я умираю! 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криков и ругательств, таких громких, что чуть не опрокинулась крыша, массаж наконец закончился. Гу Вэнь Чжу сразу же ушел с суровым лицом со своей бутылкой масла, не желая оставаться в этом доме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очень уставший, лежал в постели, весь он покрылся потом, а в глазах все еще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может ли быть что-то более болезненным, чем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хост, если  родить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