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Чжу Цяня Ланг И смеялась, глядя на свою дочь, которая вела себя так, словно наступил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посмотрел на свою жену, которая смеялась так сильно, что согнулась вдвое, и тут же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Над чем ты смеешься? Ты должна сказать что-нибудь нашей дочери. Тебе не кажется, что она становится слишком близка к 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Чжу Цянь не хотел думать о близких отношениях своей дочери с Ю Маем, он все же был немного обеспокоен. Его дочь слишком сблизилась с Ю Маем, и он боялся, что она может навредить себе в будущем. Конечно, их отношения соответствовали стандартам Ю Мая и его семьи, но будет очень неприятно, если эта "близкая дружба" перерастет в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Ланг И прочистила горло, посмотрела на мужа, увидела, что он действительно обеспокоен, подошла к нему и похлопала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Ру Ру умна. Она знает, что ей следует делать, а что нет. Ты просто волнуешься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Цянь посмотрел на свою дочь, которая все еще выглядела мрачной и неохотно смотрела в ту сторону, куда ушел Ю Май, и потер узел беспокойства в своей груди. Он надеялся, что на самом деле он просто слишком много думает, и в будущем не произойдет ничего из ряда вон выходящего.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Май вернулся в столовую и взобрался на сестру, словно она была шестом.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привыкла к его выходкам и позволила ему делать то, что он делал, прежде чем взять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что случилось? Ру Ру не пошла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она должна поехать к бабушке, - сказал Ю Май, уютно устроившись в объятиях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 Донг вспомнила, что Ланг И действительно попросила у нее отпуск на один день, сказав, что ей нужно забрать сына из дома его родственников, теперь, когда ее семья устроилась. Тогда Ю Донг согласился дать Ланг И отпуск. Похоже, что Ланг И ждала окончания свадебных церемоний, прежде чем покинуть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Шень Ли, который собирал грязную посуду и передавал ее Чень Ми, стоявшему на кухне с увязанным инвентарем для мытья посуды, посмотрел на Ю Донг 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что ты имеешь в виду? Ты хотела, чтобы Ланг Ру и Май сделали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усадила Ю Мая на мягкое кресло, так как больше не могла долго носить его на руках. Она погладила Ю Мая по голове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как клубника на полях созрела, я хотела, чтобы несколько детей пошли и собрали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репутация среди жителей деревни была не очень хорошей, и, даже если она попробует позвать на помощь несколько человек, скорее всего, придут лишь единицы. Кроме того, ходили слухи, что Цю Бай и старик Ю называли ее недобросовестной и т.д. за то, что она подговорила бабушку запереть их двоих в доме в день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пригласила бабушку Ю, старик Ю плакал о том, как она была груба с ним, не пригласив его на свадьбу. Хотя Ю Донг не возражала против их маленьких выходок, это ухудшило отношение жителей деревни к ней. По их мнению, она поступила несправедливо, не пригласив деда и дядю. Когда она возвращалась после проверки своих фермерских угодий, она даже подслушала жаркую дискуссию, которую вели жители деревни, когда они тайком показывали на нее, думая, что она не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ее репутация снова упала, она не сможет нанять деревенских жителей, и даже если она попытается нанять нескольких, многие не придут из-за страха быть заклейменными, как недобросовестные. Но с детьми дело обстояло иначе: пока она платит им ту же зарплату, что и взрослым, жители деревни будут закрывать глаза на то, что она просит делать их детей. В конце концов, давно известно, что соблазн денег велик, и даже если кто-то спросит родителей детей, они всегда смогут сказать, что это то, что дети делают сами, они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 Донг уже все обдумала, ее втайне раздражал этот надоедливый дуэт в старой семье Ю. Неужели им так хотелось поесть на свадебном пиру, что они решили устроить ей неприятности только потому, что не смогли добиться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мне придется приостановить сбор урожая до возвращения Лангов...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помочь вам с этим, тетушка Ю. - сказал детский голос.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Донг обернулась и посмотрела на Чу Чанга, который только что прибыл со своей дочерью Сюй Ран, которая стояла рядом с ним. Чу Чанг был немного смущен, он подошел к ней и поставил миску с вареными яйцами и куском свинины на обеденный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дочь все время говорит о том, что хочет съесть клубнику, которую она ела у вас дома. Ее тетушки пытались достать эти фрукты, но не смогли найти партию, которая была бы так же хороша, как ваша, и Ран Ран была расстроена больше всех. - затем он посмотрел на Ю Донг с нерешительным выражением лица, с трудом открыл рот и спросил. - Могу ли я купить у вас несколько ягод клубники? Я готов заплатить рыночную цену, которую вы установили. Просто я хочу, чтобы Ран Ран перестала плакать из-за этой клубники...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УВАААА!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Чанг все еще продолжал говорить о Сюй Ран и ее одержимости сладкой клубникой, но тут его прервал громкий крик маленького Бо, который смотрел на Сюй Ран блестящими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Эта... Эта сестра такая красивая! Быстрее, кто-нибудь, дайте мне подойти к ней поближе!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булочка: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8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любит: сладкое 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http://bllate.org/book/14120/1242041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