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не стал заглядывать куда-либо еще и отправился прямиком во дворец императрицы. За всей этой кутерьмой он совсем позабыл о еде, но как только оказался в полюбившихся стенах, пустой желудок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хотел велеть подать снедь, но вовремя поинтересовался у прислуги о завтраке Цинчжоу. Как оказалось, его обожаемая, любимая и определенно разозленная императрица еще не завтракала. Так что Сяоюань решил отложить трапезу и дождаться генеральского сына. Не то чтобы он боялся гнева возлюбленного, просто завтракать, обедать и ужинать вместе у императора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Ожидание затянулось. Прошло полчаса, а от Цинчжоу не было вестей. Лун Сяоюань, как и подобает правителю, старался вести себя сдержанно, но не смог сидеть во дворце и вышел во двор. А когда уже собирался отправиться за парнем тот, наконец-то, появился на подходе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Цинчжоу! — обрадованный император встал с каменной скамьи и прошел к хозяину гарема, взяв того за руку. Он не обратил внимания на прохладу чужой кожи и взгляда, лишь отчаянно сжимал тонкую ладонь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Меж ними повисла неудобная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Ты, наконец-то, вернулся, — взял на себя смелость Сяоюань. 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 еще не ел? — медленно моргнув, удостоил взглядом супруга Его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Само собой. Я ждал тебя, — император быстро отдал распоряжение накрыть на стол и, все еще не выпуская чужой руки, отвел возлюбленного к скамье, на которой его дожидался.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Как… Как обстоят дела во дворце Сюйшуй?.. — сглотнул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Выдержка генеральского сына достойна похвалы. Ни один мускул не дрогнул на привлекательном лице, когда императрица давала отчет о проделанной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Пока неизвестно ваш ли это ребенок. Сперва он должен родиться, после чего мы проверим кровь. Я запер дворцовую служанку в боковом зале дворца Сюйшуй. Ваше Величество может быть уверен, с ней не будут плохо обращаться, по крайней мере, до тех пор, пока она не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Сяоюань задним числом отметил холодность возлюбленного. От прежней теплоты приветствий и общения не осталось и следа. Цинчжоу часто именует его по титулу, но на этот раз произносит треклятые слова с подчеркнутой вежливостью и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Цинчжоу… — аккуратно согревая чужую ладонь своими, тихо позвал Сяоюань. 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такое возможно? — легкая, но несущая в себе гамму противоречивых эмоций, улыбка украсила лик императрицы. — Если это в самом деле ваш ребенок, я могу только поздравить вас с новым наследником. Как я могу сердиться из-за продолжения императорского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Будто заученный ответ не успокоил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Плоду семь месяцев,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мы вместе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вздрогнула, вдруг осознав, какую мысль пытался донести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прошу, не сердись, — продолжая сжимать чужую ладонь, вглядывался в приятный глазу лик Сяоюань. — Это было до… до нас… Я не хотел, но знаешь, если это будет мальчик,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Последняя фраза нанесла новый удар по чувствам генеральского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Ши Цинчжоу, послушай, — стал серьезнее владыка, — я хочу провести с тобой всю свою жизнь, но у меня до сих пор нет наследника сына. Это может подорвать авторитет династии и стать причиной множества заговоров. Если служанка в самом деле родит моего сына, то ты его усыновишь.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Глаза императрицы широко распахнулись. Парень уставился на супруга, будто видел того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вы понимаете, о чем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это будет наш сын, единственный наследник империи и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Парень вытащил ладонь из захвата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Вашему Величеству не следует принимать решение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чего ты подумал, что это невзвешенный шаг? — изогнул бровь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потерял дар речи, а император одарил его одной из самых теплых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раньше ты сказал, что 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Слова супруга медленно топили айсберг обиды и генеральский сын, будто заявляя на императора свои права, аккуратно прильнул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Очень хорошо, — обнимая парня, счастливо улыбнулся мужчина. — Все что я тебе говорю правда. Но мы в самом деле не будем торопиться, сперва проверим мальчик ли это и в самом ли деле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Цинчжоу с намеком на признательность взглянул на профиль супруга и вновь положил голову тому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