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увидев ответ: [Хорошо, в День святого Валентина жду тебя], сначала обрадовался. Значит, те дни в средней школе запомнились не только ему. Гу Цзицин тоже хранил те воспоминания, раз согласился на встречу в такой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свидание в День святого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просто… согласился?!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хотел провести этот день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технически они всё равно будут вместе, но Гу Цзицин же не знает, что «Бай Чжоу» – это он! Как можно так легко соглашаться?!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почувствовал обиду. Они ещё не пара, но скоро станут. Как Гу может быть таким беззаботным?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Чжи-Чжи, как ты планируешь провести 14 февраля? – спросил он тихо, глядя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заметив лёгкую ревность,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 Чжоу пригласил меня. Он же второй «папа» Чжоу-Чжоу. Надо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не подумал, что я тоже могу тебя пригласить? – Чжоу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14-е ещё до фестиваля фонарей. Ты разве не будешь с семьёй? – Гу сделал вид,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немного смягчился: Гу всё же учитывает его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согласился на встречу с Бай Чжоу… – голос его стал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прямолинейный болван вообще решил играть в маскировку?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отвернулся к окну, скрывая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согласился. Благодаря ему у меня появилась Чжоу-Чжоу. И тогда… он показал, что я кому-то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того мальчика, который врывался в танцзал с синяками и просил перевязать раны, Гу почувствовал тепло. В те дни он уже не верил слепо матери, но ещё не стал взрослым. Отказ от рисования и танцев оставил пустоту. Если бы не тот мальчик…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Чжоу, забыв про ревность, расплылся в улыбке. Выходит, «Бай Чжоу» для Гу особенный. Значит, он – школьная любовь Гу! Когда правда откроется, Гу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представлял, как готовит розы, свечи, кольцо… Идеальное признание!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жду сюрприза!] – быстро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усмехнулся, глядя на сообщение: [У меня тоже будет сюрприз для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стоит проучить врунишку.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– вдруг добавил он, – ты говорил, что в школе влюбился в девочку. Молился в дневнике встретить её снова. Значит, я не твой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невинно, без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 старших классах ты мечтал о свиданиях с той самой «богиней»?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оставался спокойным, но Чжоу бросило в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Ты – мой первый и единственный! – запротестовал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рассмеялся, глядя на его панику в отражении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ты такой милый, когда тупишь.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я тупой?!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Объясни!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Чжи-Чжи!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оборвал их старшеклассник спереди, – вы слишком громко флиртуете! Мешаете мне объяснять задачки девушке!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Чжоу, покраснев, вытащил Гу на следующей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стал вредным, – пробурчал он, держа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нравится? – Гу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Нравится.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этот Гу Цзицин – капризный, игривый,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проводи меня в общежитие. Мне нужно кое-что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коридоре Чжоу ждал у двери,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Цзицин достал с верхней полки чемодан. Под слоем одежды лежал пакет с белым шифоновым танцевальным платьем – тем самым, с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сшила Инь Лань для выступления «Жертвоприношение луне». Тогда, после ухода двоюродной сестры за границу, он перестал танцевать. Лишь на первом курсе надел его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Чжоу – тот мальчик, почему он не узнал его тогда? Наверное, не пришёл на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их расставание было слишком внезапным, новая встреча должна быть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примерил платье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стригся – чёлка и виски отросли, хотя до «девичьей» стрижки ещё далеко. Причёсанные, смотрелись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давно не танцевал, да и вырос. Чжоу Цыбай кормил его, как рыжего кота – вдруг располнел? Платье сидело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 – виноваты свиные рёбрышки от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расстегнул пуховик, снял одежду, накинул платье. Шёлковые слои запутались. Он повернул голову, поправляя ткань на плече, как вдруг – щёлк! –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погрузилось во тьму. Скорее всего, закончилась оплата за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пошевелиться, дверь распахнулась: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Цзицин! Ты в поря…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как в их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тоже ворвался в комнату, застав Гу Цзицина с полуодетым платьем. Взгляд через плечо – приподнятые уголки глаз с алыми родинками,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детали стёрлись, осталось лишь ослепляющее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тот, кто покорил его сердце годами раньше, стоял перед ним взрослым. Черты лица отточены, шея изящна, ключицы резко очерчены под прозрачной тканью. Лодыжки мелькали под подолом.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размывал контуры, но Чжоу ясно осознавал: перед ним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настолько, что даже ему, гетеро (бывшему?), стало стыдно за учащённый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Вспомнилась фраза из книги: «Сексуальная амбивалентность усиливает притяжение – универсальная истина»[1]. Раньше он не верил. Тело Гу Цзицина он знал наизусть, но сердце всё равно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не понимая его оцепенения,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выгляжу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решил показать, какое влияние тот имеет на него. Захлопнув дверь, он подошёл, обнял Гу за талию,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Цзицин… Можно я поцелую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хрипло, в карих глазах горело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подумал: их договор запрещал интим, но поцелуи не упоминались. Хороший финал для идеального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Обвил руками шею Чжоу,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Кот: Это просто награда за хорошее поведение, чмок-чмок!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(взволнованно): Одного чмока мало!!!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Цитата из «Зеркало Японии: Герои и злодеи японской культуры» Иана Бурумы.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