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 ДАННОЙ НОВЕЛЛЕ ОБА ГЛАВНЫХ ГЕРОЯ -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- маленький робот без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Осознать себя ему помог несчастный случай, он сбежал с базы Кеплер 186F и вознесся на небо, но случайно попал в человеческое общество новой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Потерявшись, он наконец, набрёл на человеческое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Блуждающий целый день маленький робот, измотанный, мучимый жаждой и голодом, уставился на выставленные на витрине пищевые добавки и зарядный насос. Подумав несколько секунд, он встал на цыпочки и нервно постучал в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пищащие приборы, широкий экран с данными и длинная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стоял молодой ученый в очках, прислонившийся к двери, смотрящий на него холодным взглядом, жаждущий 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эра 2370 года, постапокалиптическая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мир, который Нань Аню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и дождливые дни, которые никогда не проходят, и неоновые огни повсюду, это бездна, где уживаются развитие и истощение. Здесь люди захвачены ИИ, но полагаются на него, выходят из-под контроля или глубоко увязают, противореча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Нань Аня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по течению — его маленькая философия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путешествие, бродить по древней пустыне, любуясь звездами и морем, — это не только мечта всех людей, но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не встретил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не захотелось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добавил в свой план побега опыт большого приключения в человеческом мире и нарисовал большую пятиконечную звезду в последней строке.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Съесть много печенья и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Стать любимцем всей лабораторной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Станцевать твист с механическим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☆Заполучить свирепого и крутого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