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Бета из хорошей семьи, Дуань Цзяян больше десяти лет жил легко и беззаботно, пока в старшей школе не встретил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Синьцы была влиятельнее, сам он — выше, в баскетбол играл лучше, а в учёбе и вовсе уделывал Дуань Цзяяна всухую. Даже дружки-раздолбаи Дуань Цзяяна порой не могли удержаться и бросали пару хвалебных слов в адрес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важное, девушка, на которую Дуань Цзяян положил глаз, призналась, что уже много лет влюблена в школьного красавчика —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Дуань Цзяян в одностороннем порядке невзлюбил Лу Синьцы. Так продолжалось до того дня, пока он не получил результаты своего последнего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Омегой с крайне поздней дифференциацией. Из-за этого его организм буквально сломался — стоило какому-нибудь Альфе подойти ближе, как тело Дуань Цзяяна начинало ломить, и в нём тут же просыпалось желание дать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аллергия на феромоны всех Альф. Кроме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вечерней самоподготовки…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стало нехорошо, и ему пришлось попросить Лу Синьцы сделать ему временную метку, укусив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Лу Синьцы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Альфы, все вспыльчивые и мелочные. Ты просишь меня поставить метку, а какая мне с этого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с сомнением спросил Дуань Цзяян, — может, будешь великодушнее?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Лу Синьцы опустил взгляд и, постучав пальцем по своей светлой шее, добавил: — Укуси в ответ, и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Пэйринг: отличник, наследник богатой семьи и школьный бог (семе) Х двоечник-мажор и раздолбай (уке)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Дополнительно: школьная история в жанре Омегаверс, без мужской беременности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Тэги: Фантастика, Юность, Романтика, Школа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Дуань Цзяян, Лу Синьцы | Второстепенные персонажи: |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редактора: Дуань Цзяян больше десяти лет беззаботно жил как Бета, пока в старшей школе не встретил Лу Синьцы. У того и семья была влиятельнее, и оценки лучше, и даже девушка, которая нравилась Дуань Цзяяну, была много лет влюблена в Лу Синьцы. С тех пор Дуань Цзяян его невзлюбил, но всё изменилось, когда он получил результаты медосмотра. Оказалось, он — Омега с поздней дифференциацией, из-за которой его тело болезненно реагирует на любого Альфу поблизости. У него аллергия на феромоны всех Альф. Кроме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отличается лёгким слогом и динамичным сюжетом. Детальное описание повседневной жизни героев показывает, насколько насыщенной и яркой может быть жизнь в старшей школе. По мере развития сюжета герои избавляются от недопонимания и постепенно сближаются, что делает эту историю живой и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