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резко очнулся. В отличие от смутного беспокойства, его больше волновал прогресс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какие части разблокированы?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Все! Обновлены подсказки к карточкам персонажей! Также разблокированы сцены с главным героем оригинала!!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представила данные в виде графика, отображающего прогресс сюжета, карточек персонажей и колебаний оригинальной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счастливого финала (НЕ) снова продвинулась на 10 делений – с 40% до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ключевых карточек персонажей силуэты A567 и Рождественской Шапки теперь были подсвечены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просмотрел обновлённые карточки. Как он и предполагал, взрослый образ Рождественской Шапки соответствовал его ожиданиям: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Классическое лицо аристократа из фильмов про мафию XXI века – красивое, роскошное, в костюме «крёстного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карточке каноничной пары, обновлённой на 50%, была видна лишь часть тела A567 и его военная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A567 по-прежнему скрывалось под чёрными чернилами, будто намеренно выжженное на старой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 был военным самкой. Его силуэт имел лучшие пропорции среди трёх карточек, что Ши Цуньцзин уже замечал ранее. Но он не ожидал, что чёткое изображение окажется ещё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Рождественская Шапка напоминал героя кино, то A567 выглядел как модель из видеоигры – его телосложение явно создавалось с оглядкой на топовых мужских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понимал: этот каноничный персонаж не имел ничего общего с итальянскими моделями, поддерживающими форму диетами.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идеальное тело в мундире маршала напоминало заточенный клинок в ножнах – изящный, смертоносный, не оставляющий следов крови на врагах.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ликовала, запуская виртуальные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удивился: ночной разговор с Рождественской Шапкой затронул одного из важнейших персонажей в жизни главного героя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обновилась карточка каноничной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ответил на сообщение, а вместо этого пролистал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смотрел, он не находил ничего, что могло бы повлиять на оригинальный сюжет. Разве что A567 неуклюже пытался сбавить темп, выражая дружелюбие с налётом угрозы и демонстрируя «добрые намерения» с устрашающим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был не глуп. За минуту анализа он осознал причину изменений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прошлых бесед и сегодняшней переписки было ясно: A567 мыслил прямолинейно,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пытался показать свою силу. Он не просто копировал шаблоны из готовых историй – A567 по-своему, неумело и топорно, демонстрировал навыки общения, дружелюбие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оригинальном описании на его карточке, под строкой «Осторожно! Неловкость – его частый „подарок“ в общении», появились новые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вам повезёт попасть в его круг доверия, вы обнаружите, что Аннушка – надёжный друг и преданный партнёр с сердцем из чистого золота.»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приняв решение, он никогда не отступит и будет честно следовать своему долгу.»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листал переписку, опустившись до последнего сообщения. По сравнению с двумя другими важными второстепенными персонажами, A567 писал мало, но его реальная помощь Фиту была самой значимой и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Цуньцзин не мог получить доступ к старым юридическим документам, хранившимся в архивах Суда защиты самцов только в бумажном виде. Он загрузил их все в систему, внося вклад в дело «добивания» этого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начал понимать, почему читатели взбесились из-за провального финала оригинала, «увода» каноничного партнёра и размытого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оригинала мастерски создавал харизматичных персонажей. Будь то многослойные, сочетающие добро и зло, как Рождественская Шапка, или хаотичные, но притягательные в дружбе, как Красное Сердце, – даже их отрицательные черты наделялись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герои, конечно, были прописаны ещё лучше, с трогательными чертами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[Спасибо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[Если бы была таблица успеваемости, я бы добавил тебе 20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[Видишь? Медленный подход даёт результаты. Ты сделал огромный шаг вперёд по сравнению с прошлым свиданием.]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[Потренируй этот приём, и в следующий раз, приглашая на свидание, попробуй подготовить всё заранее и преподнести как сюрприз. В подходящий момент поймай взгляд господина.]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[Запомни: посмотри на него самым нежным взглядом, какой только сможешь – и он непременно остановится ради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Аннушки стало ледяным – тем самым, от которого дрожали солдаты отряда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опередила мысли: в поле ввода уже красовалась фраза «Мне не нужны эти дурацкие 20 баллов.», а палец замер над кнопкой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не был глуп. Его интуиция, острая до жути, заставила стереть сообщение. В голове всплыли комментарии с форумов, где самки наперебой выпрашивали эксклюзивы у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обычно следовали блокировки, оскорбления, взаимные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Фиту нужны эти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знал столько секретов, обладал таким широким кругозором и спокойным, дружелюбным характером. Будь он высшей расой – занимал бы высокое положение. Будь средней – пользовался бы всеобщим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бумаги, как и говорил конгрессмен B, были макулатурой.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не мог точно назвать смутное чувство, бурлящее в груди. Но он уяснил главное: нельзя действовать импульсивно, нельзя пугать собеседника, нельзя разрывать связь. Никаких блокировок и удалений.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Аннушка ворочался в паутине мыслей, в наушниках раздались однообразные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возглавлял добровольную миссию, время вылета зависело от его решения, и подчинённые начали докучать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обычно собранный командир внезапно рявкнет в общий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Трёх часов отдыха мало, хотите потанцевать с чудовищами?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такие бодрые, на поле боя будьте ещё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увижу хоть один отставший боевой модуль – после миссии лично займусь вашей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канал: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болтливый младший командир, досаждавший Аннушке, дрожащим голосом спросил сослуживца в личном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инструктора уже не занесли в чёрный список суда? Что ещё могло его задеть? Раньше он не злился на такие подначки!!!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Сослуживец: – То есть ты знал, что это оскорбительно,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Мл. командир: – Это же Аннушка! Не то что те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Сослуживец: – Продолжай в том же духе – и он станет «теми ребятами».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«железный» инструктор, которого боялись все солдаты уровня A, на самом деле просто подсел на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уткнулся в умный браслет, набирая и стирая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[Меня занесли в чёрный список суда на три года, сейчас это бесполезно.]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[Это не важно. Хороший клинок не боится заточки.]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вдруг ударил по панели управления. Сверхпрочный сплав безропотно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предыдущая фраза звучала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Излишние раздумья привели к ошибкам. С нахмуренным лицом он написал то, что 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рад такому прогрессу?]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завизжала, преклоняясь перед мастерством Ши Цуньцзина: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Светится! Смотри, учитель Ши! Его карточка снова 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удивился. На карточке A567, ранее освещённой на 50%, были видны лишь части военной формы – от ног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чёрные чернила на плечах начали рассеиваться, обнажая роскошные аксельбанты и боевые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взглянул на сообщение. Он уже хмурился, готовый к глубокому анализу,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хороший ученик. Ты должен дать оценку, соответствующую моему прогрессу. Таковы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разгладились. Ши Цуньцзин рассмеялся и написал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[Да, я рад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[Очень, очень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близнецы спустились с формой из призывного пункта, робко остановившись у двери гостиной. Ши Цуньцзин заметил, что им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их первый день в академии, и он поставил их на первое место, решив отложить виртуальное общение и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завибрировал. Ши Цуньцзин хотел переключить аккаунт, но не смог проигнорировать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[Скоро вылетаю. Коротко: какой максимум в твоей таблице успеваемости?]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[Желаю тебе воинской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уже снимал браслет, как тот снова завибрировал. На этот раз с вопросом, на который нельзя 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 литератора зашевелилось! Ши Цуньцзин вспомнил сеттинг оригинала: автор вдохновлялся западной литературой, иногда используя китайские идиомы. Мир объяснял это прошлыми контактами с человеческой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идиомы сохранились в истории культуры зергов, другие – нет. «Желаю воинской удачи» имело продолжение: «Пусть встретимся на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[Это значит: пусть ты побеждаешь чудовищ в бою, будь непобедим и всегда встречайся с победой.]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уставился на фразу. Задумавшись, он вдруг услышал в кабине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непроизвольно ответил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кабине прозвучало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отправил «спокойной ночи», выключил галактическую сеть и с ясной головой перевёл браслет в военный режим, скомандовав в общий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Курс на звёздные координаты 2609, левый полюс!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помогал племянникам собираться, а система сдерживала виртуальные фейерверки,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учителя он беззвучно 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каноничного партнёра теперь светилась на 80%. Золотые звёзды маршальского звания сияли на плечах. Не хватало только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отвёз их к призывному пункту, и Ши Цуньцзин с Ло Лаем и Ло Ли прошли последние сто метров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зачисления мало отличался от первого школьного дня в XXI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зерг-дети возраста средней школы в одинаковой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одинаковыми были не только одежды – их лица оставались холодными и настороженными, а тишину нарушал лишь писк сканера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 для низкоуровневой планеты, полностью соответствуя напряжённой атмосфере борьбы за места в академии, о которой говорил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стоял в стороне, наблюдая. Следующий этап его плана – выбрать среди этих подростков будущего Фита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 нескольких высоких подростков 14–16 лет. Он уже хотел приказать системе подключиться к уличным камерам, как вдруг вспомнил кое-что и взглянул на Ло Лая и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по 5 лет, рост почти 140 см. При хорошем питании через месяц они могли перевалить за 155, приближаясь к 160.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рост и возраст – чистой воды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поправляя воротники, и тут же придумал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даст вам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близнецов, беспокойных со вчерашнего дня,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 тех высоких? Они будут вашими однокурсниками. Нужно подружиться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 хорошими друзьями и привести в гости.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посмотрели туда, потом обратно и тихо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просил вас подружиться с ними. Вам нужны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близнецы впервые заговорили первыми: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руки, и в их одинаковых зелёных глазах светилась осторожная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осторожная – будто они молились, чтобы эта прекрасная жизнь никогда не 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 дорогу домой. Идите прямо – и найдёте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погладил их по головам, чувствуя, как дрожат змеиные усики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дядя занят большим проектом. Ваш первый день в академии – будьте так же серьёзны, как дядя.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сразу поверили, успокоились, крепко обняли дядю и шагнули к новому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из чистого золота» – отсылка к рассказу «Сияющее золото» из учебника китайского языка для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