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королевстве Руслан пахнет жареным…)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Виолант, вспоминая доклад Легиона, задумчиво смотрел на луну. Серповидный белый месяц лил на землю холодный, ясный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«Принцессе, танцующей с ночью», до моего семнадцатилетия войны с королевством Руслан быть не должно… Но если учесть, что я оказался заперт в поместье, а Лег – не подчинённый брата, то уже сейчас видны искажения сюжета…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сидя на кровати, и дрожь страха пробежала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начнётся война, события вроде попытки убийства со стороны Эйрика станут обыденностью. И в конце концов дом Летцерхайн падёт. Виолант готов принять наказание, но мысль о казни пугала его. Публичная казнь – гильотина или отсечение головы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мы, вроде бы, ещё союзники с королевством Руслан. Лиона Руслан, главная героиня, близкая подруга нашей принцессы Дианы, даже собирается посетить день рождения кронпринца, когда тому исполнится восемнадцать… Но ведь именно из-за того, что брат отправил убийц к Лионе после того, как она его унизила, и разгорелась война…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падения дома Летцерхайн станет глупость его брата Руфеуса. В случае поражения в войне, разумеется, вину возложат на Летцерхайнов, из-за которых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Хотя, возможно, до этого меня просто продадут королевской семье, чтобы избежать войны…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манги война неизбежна, но сейчас уже столько расхождений, что исход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 принять наказание, но вот нападение на наши земли – это уже перебор. Не хочу, чтобы пострадали жители городов и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благодаря цветам Реки ситуация постепенно улучшается, денег на войну всё равно нет. Пока что изменения лишь в том, что пережить зиму стало чуть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ни времени, ни средств на оружие и порох. Хотя бы отремонтировать городские стены и придумать, чем их заменить…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Виоланта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Ага! Можно создать магические круги, которые активируются простым намерением, и раздать их горожанам для самообороны. Если использовать чернила и бумагу, даже те, у кого мало маны, смогут применять магию…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что-то пойдёт не так, это сочтут угрозой. Если король решит, что город опасен, получится обратный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приоритет – запасы еды на зиму. Возможно, стоит подготовить тайные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– укрепление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бы копья для самообороны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голова раскалывается. Где взять на это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дворяне его возраста даже не задумывались о финансах своих владений – просто отдавали приказы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Виоланта были воспоминания из прошлой жизни, и его ментальный возраст превышал пятнадцать лет. К тому же, зная, что этот мир – из манги, он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шла работа над развитием города благодаря цветам Реки, и у него уже был примерный план распределения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 деньгами разберёмся потом. Сегодня я хотя бы расставил приоритеты – на этом можно закончить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мысли, Виолант начал представлять, как завтра будет играть с Флорой, и, думая о приятных планах, уютно устроился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на завтрак меню для восстановления 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поставив перед Флорой тарелку со свежеиспечёнными сконами, Виолант сиял от гордости. Флора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вам не стоило прислуживать мне! Где же горничные?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сердись, маленькая леди. Мне просто захотелось приготовить. Вкусно,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Б-б-братец сам готовил?!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пышные, румяные сконы, Флора была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развлекался, и это оказалось забавно. Вот джем из Реки, а это засахаренные лепестки. Джем вкусный, но не хранится долго, так что продавать 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Братец… готовил… Братец… прислуживает…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бормотала что-то, уставившись в пустоту. Виолант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тебе не нравится, что я сам готовил? Тогда я позову Риру…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радостью приму ваше угощение!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Разрезав скон ножом, Флора намазала его джемом из цветов Реки и поднесла ко рту. Тут же на её лице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Снаружи хрустящие, а внутри такие нежные… Сладость Реки идеально подчёркивает вкус. Это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что тебе понравилось. Со сконами у меня получается лучше, чем у Риру. Наверное, потому что они мои любимые.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обычно пекли плотные, тяжёлые сконы, но Виоланту в прошлой жизни нравились именно хрустящие, так что он упорно тренировался – просто чтобы есть то,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он готовил средне – только резал и жарил.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Флора, чем займёшься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планировала прогуляться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Тогда, Флора, хочу попросить тебя кое о чём. Посмотри всё внимательно и потом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ведь не могу выходить, так что многого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Флора энергично кивнула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постараюсь запомнить как можно больше, чтобы потом подробно рассказать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Флора.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Виолант и Флора мирно смеялись и беседовали. 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