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граф Зарк Вилан подошёл к Вио, Лиона внешне оставалась невозмутимой, но внутри её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граф славился тем, что под любым предлогом заводил разговоры с высокопоставленными аристократами. Несмотря на свой графский титул, он сумел подняться до поста левого министра именно благодаря таким кропотливо выстроенным связям. В королевстве Руслан об этом прекрасно знали, но в чужой стране Истия подобные сплетни вряд ли были кому-то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неизвестным причинам Зарк выбрал Вио в качестве своей новой «точки опоры». Или… Лиона мысленно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(Может, Алрус прав, и Виолант на самом деле играет роль, будучи связанным с Зарком?..)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верить, что этот благородный юноша не способен на такое, но когда дело касалось Зарка, Лиона всегда оставалась настороже. Пусть и дальний родственник, но он всё же носил королевскую кровь и с безжалостным упорством стремился устранить её. Прямых наследников Руслана оставалось лишь двое – она и её брат, но с её смертью корона неизбежно скатилась бы прямиком в руки Зарка.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приятным ни казался Вио, он всё же был одним из печально известных Летцерхайнов. Если бы он встал на дурной путь, в этом не было бы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опасения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разговора Зарк покинул зал с лицом, покрасневшим от ярости, в то время как Вио невозмутимо потягивал вино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украдкой бросила взгляд на Найта, стоявшего рядом, и тот, сразу уловив её намёк, направился к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Найта Вио уже покинул зал, но после тихого доклада помощника Лиона едва не расхохоталась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Зарк намеревался публично высмеять Вио, но тот без труда обратил его же насмешки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 приехали сюда для укрепления отношений, а этот негодяй только ищет повод разжечь конфликт!)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которая из последних сил улыбалась и старалась сохранить мир, его поведение казалось откровенно дурацким.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клокотало внутри, но Зарк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своих целей он незаметно сеял семена раздора повсюду, а потом терпеливо ждал, когда они прорастут, уютно устроившись в безопасном месте. Его тень можно было разглядеть, но схватить за хвост –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(Семья Летцерхайн обладает огромными землями и влиянием в Истии. Если их разозлить, война вспыхнет в мгновение ока.)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поняла, почему Алрус так настойчиво твердил ей не связываться с этим домом. Казалось, она и раньше осознавала это, но по-настоящему… нет. Где-то в глубине души она всё ещё относилась к делам чужой страны с некой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он вдруг объединится с Летцерхайнами… это будет настоящий кошмар.)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Алрус запрещал ей сближаться с ними, но, возможно, с принцессой Флорой контакт всё же стоит поддерживать. Раз уж речь о королевских семьях, оправдание найти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внезапно вспомнила разгневанное лицо Зарка и едва не расхохоталась снова, поспешно прикрыв лицо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кашель её служанки Милисент. Лиона метнула на неё взгляд и встретила строгий,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пройдёмте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да… Ну что ж, леди, до скорой встречи.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Милисент заметила, что Лиона вот-вот выдаст себя. Та вежливо поклонилась дамам, с которыми беседовала, и последовала за служанкой в отдельную комнату. Как только дверь закрылась, она больше не сдерживалась и рассмеялась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Великолепно! Кто бы мог подумать, что в чужой стране я увижу, как этот негодяй терпит такое поражение?! Лучшее событие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он получил по заслугам, – сухо ответила Милисент, – но, Ваше Высочество, макияж…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Лиона заметила, как уголки её губ дёргаются – видимо, ей тоже трудно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Макияж можно поправить. Позволь мне наконец посмеяться!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взять себя в руки, но это лишь усилило приступ смеха. Она схватилась за живот, смеясь до слёз. Такое облегчение она испытывала впервые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наконец прошёл, её мысли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Провести Зарка так легко – это дорогого стоит. А если учесть, что ему всего пятнадцать… Интересно, чего он добьётся с правильным обучением? Как думаешь, Милисент, а если предложить ему стать нашим гостем-студентом?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не мне судить, Ваше Высочество. В первую очередь важно его собственное желание… – ответила служанка, уже начав аккуратно снимать размазавшийся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стоит всерьёз обсудить это с Алрусом.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самодовольно ухмыльнулась, но Милисент тут же отчитала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