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Полное имя младшего господина семьи Су было Су Ююй, а домашнее — Су Сяоюй. Семья Су надеялась, что этот ребёнок принесёт им удачу и ежегодный достаток.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Имена, которые семья Су давала своим детям, были одно громче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сын, Су Юянь, получил имя в надежде, что он обеспечит семью едой и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сын, Су Юи, — в надежде, что он принесёт семье вечный блеск и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дочь, Су Юин, — в надежде, что золото и драгоценности в семье никогда не иссякнут.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Четвёртая дочь, Су Югуй, — в надежде, что семья, подобно сокровищу города Танси, будет процветать из поколения в поколение.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Золото, серебро, драгоценности, еда, одежда, слава и богатство — всё уже было воплощено в именах. Младшему же, Су Ююю, оставалось лишь пожелание избытка счастья, чтобы оно никогда не кончалось.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царь демонов Су Ююй считал своё полное имя недостаточно громким и устрашающим, поэтому он прозвал себя «Большой рыбой». Это вызвало тайный смех у жителей города Танси. С тех пор все в городе называли его только молодым господином Су, а за спиной — Су Сяоюй. Никто не звал его Су Даюй — именем, которое было ни громким, ни устрашающим.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шли своим чередом, и младший господин семьи Су наконец достиг брачного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и госпожа Су так его баловали, что хотели исполнить любое его желание. Они спросили, какая девушка ему приглянулась, чтобы немедленно отправить свататься и тут же сыграть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Сяоюй, который в этот момент объедался за столом, услышав слова родителей, тут же просиял. Он потёр нос, его глаза забегали,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матушка, я думаю, госпожа Шангуань очень хороша! Нежная, красивая, куда лучше девиц из Павильона Пьянящего Аромата!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Су беспомощно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ребёнок безнадёжен. С малых лет любит бегать по борделям, и в кого он такой пошёл!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Су, однако, с нежностью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госпожа Шангуань из семьи Шангуань, что торгует вышитыми изделиями? Я однажды видела их вторую дочь, Шангуань Минчжу, она и вправду красавица!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матушка, вы согласны? — глаза Су Сяоюя, полные озорных идей, заблестели от предвкушения.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Согласна, согласна! — поспешно ответила госпожа Су, боясь, как бы Су Сяоюй не передумал и не отказался жениться, снова проводя все дни в борделях.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Су Сяоюй убежал к своим дружкам и всем подряд рассказывал: «Шангуань Минчжу станет моей женой».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слово за слово, новость дошла до ушей господина и госпожи Шангуань ещё до того, как к ним явилась сваха.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и опомниться, как сваха уже была на пороге. Всё произошло быстрее, чем выпить чашку чая. Сваха наперебой расхваливала, как красив молодой господин Су, как богата его семья, и хотя он немного шалопай, но умеет заботиться о женщинах. Если госпожа Шангуань выйдет за него, то всю жизнь проживёт в достатке и покое!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господин и госпожа Шангуань согласились на этот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конечном счёте их убедил не этот молодой господин Су, а семья Су — гегемон номер один в городе Танси. Семья Су была несметно богата, и породнившись с ними, можно было больше не беспокоиться о своём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 семья Су праздновала свадьбу с Шангуань Минчжу.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http://bllate.org/book/14938/1323930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