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говядиной и половина миски бараньего супа были съедены Ли Шужуем. Чэн Чжунъюй, хоть и выглядел как учёный, ел с не меньшей скоростью. Чу Чэньяо же лишь отхлебнул несколько глотков лёгкого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едва насытился наполовину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на троих — Чу Чэньяо и других, — и его внимание естественным образом переключилось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был крупнейшим в округе, расположенным по соседству с Гоцзыцзянь. Похоже, был выходной, и на первом этаже собралось много студентов, обсуждавших государственные дела, стихи и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то и дело доносились одобрительные возгласы. Судя по всему, кто-то из присутствующих представил удачную статью или высказал интересную мысль. Е Чанлин, вертя палочки в руках, без особого интереса посмотрел на Чу Чэньяо. Он был уверен, что тот тоже слышал эти возгласы, но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стремления привлечь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все трое были выходцами из знатных семей. Даже самый прожорливый Ли Шужуй ел с изяществом, в отличие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соседним столом, расположенным поодаль, произошло движение. Один из гостей что-то приказал слуге, и тот, мелко семеня,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двое гостей за тем столом встали, повернулись. Ведущий, с лицом, словно выточенным из яшмы, бросил в сторону Е Чанлина едва уловимую улыбку. Хотя, возможно, это было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направился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Чанлина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мгновение оно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— произнёс молодой человек, обращаясь к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Наследный… — начал было Чу Чэньяо, но был прерван, что избавило Е Чанлина и остальных от необходимости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и молодой человек обменялись формальными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скорее одностороннее проявление братской учтивости со стороны молодого человека, Чу Чэньяо даже не стал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молодым человеком был нынешний наследный принц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Избавленный от необходимости кланяться, Е Чанлин остался с неплохим первым впечатлением о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эпоха напоминала времена династии Мин, когда власть императора достигла своего пика. Если бы было возможно, Е Чанлин предпочёл бы жить в эпоху Хань или даже раньше, до объединения Цинь Шихуанди, когда каждый мог называть себя «чжэнь».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времена маньчжурской династии с их унизительными обычаями. Его сердце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Чанлин предавался размышлениям, его отвлек голос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поднял глаза и встретился взглядом с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— ответил он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«Е Чанлин» давно питал чувства к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Чанлин был всего лишь отпрыском знатного рода, хоть и старшим сыном графа Чаншуня, но нелюбимым отцом и бабушкой, которая намеренно держала его в тени. Он не имел никакого официального положения, так что связь с наследным принцем была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дед по материнской линии был необычным человеком. Он служил главным секретарём Кабинета министров, был наставником двух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Е из клана Ян, была поздним ребёнком, и дед очень любил своего внука. Благодаря этому маленький «Е Чанлин» мог видеть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 лет назад дед скоропостижно скончался в дворцовой больнице. Хотя его похоронили с почестями и присвоили посмертный титул, с течением времени слава дома Ян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— госпожа Е из клана Ян, или, проще говоря,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Чанлин надеялся, что Чу Чэньяо спросит: «Второй брат, ты знаком с господином Е?» — или хотя бы назвал бы его по имени, чтобы он мог дистанцироваться от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Чэньяо не проявил интереса к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Чжунъюй был крайне любопытен, но, заметив неловкость Е Чанлина, Чу Чэньси сменил тему. Как раз в этот момент снизу снова донеслись одобрительные возгласы, и он предложил Чу Чэньяо спуститься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 в Гоцзыцзянь, и в ресторане собралось много студентов. Только что закончились провинциальные экзамены в префектуре Шуньтянь, а в феврале-марте предстояли столичные, так что количество приезжих кандидатов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увидели, что в северо-западном углу собралась толпа. Слуга, посланный Чу Чэньси, уже вернулся с разведкой и, увидев своего господина,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Е Чанлин, один из студентов написал статью о политике коневодства, которая вызвала всеобщее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Чу Чэньси уже переписал статью и передал её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спустившаяся с верхнего этажа, не осталась незамеченной. Возможно, кто-то догадался об их статусе по оружию, которое носили Чу Чэньси и его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прочитал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наследный принц Великой Нин, он получил самое лучшее образование, и его наставниками были выдающиеся учёные, получившие звания чжуанъюань и банъянь.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Чэньяо был человеком высокой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была изящно написана, с тонким подбором слов, и, что особенно важно, совпадала со взглядами нынешнего главного секретаря Кабинета министров Сюй Фужэня на проблемы политики коневодства.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некоторых вопросах автор был ещё неопытен, учитывая его возраст, Чу Чэньси увидел в нём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статью, он проникся симпатией к автору и, решив для себя что-то, передал её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бегло просмотрел текст и передал его Чэн Чжунъюю.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автор этой статьи? — спросил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 работа цзеюаня Лю Сижаня из Шуньтянь, — ответил слуга, намеренно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только сейчас понял, что это был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лицо Чэн Чжунъюя на мгновение исказилось,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Чэн Чжунъюй не был равнодушен к своему статусу «вечного второго».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Чжунъюй читал статью, Чу Чэньси жестом велел своему евнуху позвать Лю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Сижань… как бы это сказать. Наверное, из-за того, что он слишком часто видел таких красавцев, как Чу Чэньяо и Чу Чэньси, вид мужчины со скромной, обычной внешностью вызывал у него ощущение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стандарты «обычности» были установлены в сравнении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начали представляться.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назвался Чэн, дальним родственником Чэн Чжунъюя. Чу Чэньяо также представился как Чэн, младший брат Чу Чэньси. Чэн Чжунъюй и Лю Сижань были знакомы со времён учёбы. Ли Шужуй и Ци Вэйсин, стоявший за Чу Чэньси, также назвали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Е Чанлина, он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его имя, Лю Сижань выразил странную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вы — Е Чанлин из дома графа Чаншуня?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не понимая, в чём дело,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Лю Сижаня стало ещё более странным, с примесью сомнения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пригласил Лю Сижаня наверх, и они завязали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заметил ли Лю Сижань статус Чу Чэньси или просто не склонялся перед власть имущими, но его уверенное поведение привлекло внимание даже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все, включая молодого графа Ли Шужуя, прочитали статью. Ли Шужуй, будучи откровенным двоечником, увидев, что все хвалят текст, тоже кивнул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дошла до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интересно слушать разговор Чу Чэньси и Лю Сижаня, но, поскольку даже Чу Чэньяо не покинул стол, Е Чанлин начал листать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перелистывания раздражал Ли Шужуя.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листать, всё равно ничего не поймёшь, — насмешливо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понимаешь, что тебе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пойму, что тогда? — Е Чанлин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Мы же учились вместе, и кто это у нас постоянно получал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 Шужуй и Е Чанлин знали друг друга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