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заранее знавший по телефону причину их визита господин Осаки действовал быстро и решительно. Он сразу же взял Аой и раскрыл его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попугай покорно подчинился, не осмеливаясь двигаться, когда его крылья были подняты. Опыт из детства, когда его ловил старый господин Осаки для уколов, заставил его инстинктивно бояться всех, кто носит белые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были раскрыты, внутри оказался голый птенец, который дрожал от страха, но не сжимался в комок. Вместо этого он, полагаясь на инстинкты, попытался клюнуть руку господина Осаки своим ещё не окрепшим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маленький, но с характером. Если бы я заранее не знал, что его нашли в гнезде ворона, я бы подумал, что это птенец какого-то хищника, — сказал господин Осаки, ловко уклоняясь от атак птенца и аккуратно вынимая его из-под крыла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всё это время сопротивлялся, без перьев крылья хлопали, лапки дёргались, а голова тянулась в сторону Аой, словно он не хотел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попугай не сводил с птенца глаз и непрерывно повторял:</w:t>
      </w:r>
    </w:p>
    <w:p w:rsidR="00BB20FC" w:rsidRPr="00357A74" w:rsidRDefault="00357A74" w:rsidP="00BB20FC">
      <w:pPr>
        <w:jc w:val="left"/>
        <w:rPr>
          <w:sz w:val="28"/>
          <w:lang w:val="en-US"/>
        </w:rPr>
      </w:pPr>
      <w:r w:rsidRPr="00357A74">
        <w:rPr>
          <w:sz w:val="28"/>
          <w:lang w:val="en-US"/>
        </w:rPr>
        <w:t>— Осторожнее, осторожнее, господин Осаки,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господин Осаки за несколько минут завершил осмотр птенца и, вернув его Аой, обратился к Сэйити:</w:t>
      </w:r>
    </w:p>
    <w:p w:rsidR="00BB20FC" w:rsidRPr="00357A74" w:rsidRDefault="00357A74" w:rsidP="00BB20FC">
      <w:pPr>
        <w:jc w:val="left"/>
        <w:rPr>
          <w:sz w:val="28"/>
          <w:lang w:val="en-US"/>
        </w:rPr>
      </w:pPr>
      <w:r w:rsidRPr="00357A74">
        <w:rPr>
          <w:sz w:val="28"/>
          <w:lang w:val="en-US"/>
        </w:rPr>
        <w:t>— Ситуация не очень оптимистичная. Похоже, этот птенец с самого вылупления не получал должного ухода. Ему не обеспечивали ни тепло, ни питание. Он всё это время выживал за счёт питательных веществ из желтка, и сейчас его ресурсы почти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 Есть ли шанс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вы пришли вовремя, и ситуация ещё не стала катастрофической. Я приготовлю ему искусственное голубиное молочко, вы будете кормить его три-четыре дня. Если состояние птенца улучшится,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Осаки говорил, он уже набрал несколько миллилитров молочно-белой жидкости в маленький шприц и попытался открыть клюв птенца, чтобы влить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вызвало яростное сопротивление птенца. Господин Осаки, боясь причинить ему вред, не стал применять силу. В итоге птенец выбился из сил, а сам господин Осаки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присевший рядом, выглядел очень взволнованным. Он сам взял шприц без иглы и, напевая песню, которую обычно использовал на занятиях, чтобы успокоить птенцов, попросил хозяина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Аой, птенец перестал сопротивляться и продолжил тянуться головой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Аой клюнул уголок клюва птенца — это был сигнал, который родители используют перед кормлением птенцов, чтобы предупредить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вероятно, никогда раньше не сталкивался с таким обращением. Когда Аой клюнул его уголок клюва, он на мгновение замер, но через секунду сильный инстинкт заставил его широко открыть клюв и с жадностью требовать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держал шприц лапкой, а стоящий рядом господин Хаякава помогал медленно вводить полужидкое голубиное молочко в клюв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впервые с момента вылупления получивший настоящую еду, вытянул шею и почти выхватил всю пищу, которая ему предлагалась.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всё съел, он продолжил широко открывать клюв и хлопать мясистыми крыльями, требуя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Любящий птиц господин Осаки не удержался и поиграл с птенцом, за что получил несколько злобных клювов.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точно птенец ворона, такой же агрессивный. Не зря их часто видят дерущимися с собаками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Осаки, теперь всё в порядке? — спросил Сэйити, у которого была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Голубиного молочка не нужно давать слишком много за раз, кормите его шесть-семь раз в день. Через четыре-пять дней, когда он окрепнет, можно будет смешивать молочко с мучными червями и желтком, а ещё через пару дней можно будет полностью перейти на обычную еду. Птенцы вороновых легко выращиваются, главное — обеспечить им тепло и еду, и они вырастут сильными, а потом будут весело летать и приносить вам кучу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 расспросив о методах ухода за птенцом и необходимых мерах предосторожности, Сэйити взял Аой, который всё ещё держал птенца под крылом, и вернулся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Заводя автомобиль, он невольно взглянул на правое крыло Аой. Почему-то у него было предчувствие, что этот птенец сильно отличается от тех, что раньше останавливались у них в доме. Но почему он так думал, он не знал, возможно, потому что это был первый птенец, которого Аой сам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дела, Хаякава Сэйити сел за руль и вместе с Аой и птенцом под его крылом вернулся в свою гостиницу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кабинета директора, он увидел, что его отец, наслаждаясь массажным креслом, неспешно играет с сиба-ину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Сэйити вернулся, маленький сиба сразу же поднял голову и залаял, а дедушка Хаякава, не вставая с кресла, спросил:</w:t>
      </w:r>
    </w:p>
    <w:p w:rsidR="00BB20FC" w:rsidRPr="00357A74" w:rsidRDefault="00357A74" w:rsidP="00BB20FC">
      <w:pPr>
        <w:jc w:val="left"/>
        <w:rPr>
          <w:sz w:val="28"/>
          <w:lang w:val="en-US"/>
        </w:rPr>
      </w:pPr>
      <w:r w:rsidRPr="00357A74">
        <w:rPr>
          <w:sz w:val="28"/>
          <w:lang w:val="en-US"/>
        </w:rPr>
        <w:t>— Вернулся? Все дела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поставки морепродуктов действительно, как и сказал господин Такахаси, в этом сезоне сократились, независимо от вида моллюсков. Поэтому цены и поднялись. Что касается птенца Аой, господин Осаки осмотрел его и сказал, что, хотя ситуация выглядит серьёзной, она всё ещё под контролем. Если ухаживать за ним внимательно, он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Сэйити поднял пакет, который держал в руке, и показал отцу. В пакете было искусственное голубиное молочко и инструменты для кормления птенца, которые он взял из клуба любителей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закончил, я пойду с сиба домой. Аой, ты пойдёшь с нами или останешься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старого хозяина, Аой покачал головой, немного подумал и ответил:</w:t>
      </w:r>
    </w:p>
    <w:p w:rsidR="00BB20FC" w:rsidRPr="00357A74" w:rsidRDefault="00357A74" w:rsidP="00BB20FC">
      <w:pPr>
        <w:jc w:val="left"/>
        <w:rPr>
          <w:sz w:val="28"/>
          <w:lang w:val="en-US"/>
        </w:rPr>
      </w:pPr>
      <w:r w:rsidRPr="00357A74">
        <w:rPr>
          <w:sz w:val="28"/>
          <w:lang w:val="en-US"/>
        </w:rPr>
        <w:t>— Домой. Птенцу нужен покой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имел в виду, что птенец под его крылом ещё не полностью восстановился и ему нужна спокойная обстановка для отдыха. Очевидно, гостиница не подходила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с вами. Кстати, сейчас обеденное время, и я не знаю, приготовила ли мама достаточно еды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старая госпожа Хаякава не приготовила столько еды. Кроме воскресенья, в обычные дни на обед дома были только она и её муж. Остальные члены семьи либо учились, либо работали, и у них не было времени приходить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старая госпожа Хаякава готовила обед только на двоих, плюс порцию корма для собаки. Даже старому коту А-Фуку она давала корм только тогда, когда он приходил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вернувшегося через забор кота, а также старшего сына и белого попугая, которого он держал на руках, старая госпожа хлопнула в ладоши и сказала:</w:t>
      </w:r>
    </w:p>
    <w:p w:rsidR="00BB20FC" w:rsidRPr="00357A74" w:rsidRDefault="00357A74" w:rsidP="00BB20FC">
      <w:pPr>
        <w:jc w:val="left"/>
        <w:rPr>
          <w:sz w:val="28"/>
          <w:lang w:val="en-US"/>
        </w:rPr>
      </w:pPr>
      <w:r w:rsidRPr="00357A74">
        <w:rPr>
          <w:sz w:val="28"/>
          <w:lang w:val="en-US"/>
        </w:rPr>
        <w:t>— Ох, еды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стало проблемой для старой госпожи Хаякава. Не стоит недооценивать способности профессиональной домохозяйки. Она вернулась на кухню, и через десять минут на столе появился свежий омлет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мама готовила, Сэйити и Аой решили устроить найденного ворона. Сэйити нашёл старую клетку, которую раньше использовал Аой, постелил туда старую одежду, и Аой, подпрыгнув, аккуратно опустил птенца, которого прятал всё это время,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Аой, маленький ворон выглядел очень испуганным. Он беспокойно ползал по клетке, закрыв глаза и широко открывая клюв, издавая жалобные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после одного приёма пищи состояние птенца значительно улучшилось. По крайней мере, у него появились силы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тепла крыльев и успокаивающего запаха, птенец в клетке был крайне беспокойным, изо всех сил пытаясь найти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Аой стал тихо успокаивать его, издавая мягкие звуки «ку-ку, ку-ку». Для попугая с громким голосом, как у Аой, было непросто говорить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не были бесполезными. Когда он говорил, птенец действительно слушался, переставая шуметь. Но как только Аой замолкал, птенец, не находя его, снова начинал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повторений Аой тоже задумался. Что же ему делать с птенцом? Ведь он не может всё время сидеть с ним, не работать, не спать и не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http://bllate.org/book/15292/1349549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