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наконец разобрались, что произошло, ворота квартала уже закрылись, и они не могли выйти, вынужденные остаться здесь. С одной стороны, они нервно искали в толпе знакомых из мира рек и озёр, с другой — пытались понять,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возле городских ворот ничего не происходило?</w:t>
      </w:r>
    </w:p>
    <w:p w:rsidR="00BB20FC" w:rsidRPr="00357A74" w:rsidRDefault="00357A74" w:rsidP="00BB20FC">
      <w:pPr>
        <w:jc w:val="left"/>
        <w:rPr>
          <w:sz w:val="28"/>
          <w:lang w:val="en-US"/>
        </w:rPr>
      </w:pPr>
      <w:r w:rsidRPr="00357A74">
        <w:rPr>
          <w:sz w:val="28"/>
          <w:lang w:val="en-US"/>
        </w:rPr>
        <w:t>— ...Был один с поддельным пропуском, его разоблачил стражник у ворот, а потом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сидел у Врат Линьчэн, чтобы не привлекать внимания стражников, держался только в чайной поблизости от ворот. Это была самая близкая к воротам лавка, но всё равно находилась на некотором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видел, как выглядит Мэн Ци, не слышал, что он говорил, и мог лишь с трудом разобрать крики стражника, а затем по их действиям догадаться,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спутники выглядят равнодушными, человек у Врат Линьчэн не удержался и добавил:</w:t>
      </w:r>
    </w:p>
    <w:p w:rsidR="00BB20FC" w:rsidRPr="00357A74" w:rsidRDefault="00357A74" w:rsidP="00BB20FC">
      <w:pPr>
        <w:jc w:val="left"/>
        <w:rPr>
          <w:sz w:val="28"/>
          <w:lang w:val="en-US"/>
        </w:rPr>
      </w:pPr>
      <w:r w:rsidRPr="00357A74">
        <w:rPr>
          <w:sz w:val="28"/>
          <w:lang w:val="en-US"/>
        </w:rPr>
        <w:t>— Этот человек обладал высоким мастерством цингун, я мигнул, а он уже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 мира рек и озёр наконец проявили интерес, но они всё ещё не осознавали степень опасности этого человека, считая, что кто-то с таким мастерством цингун — это уже известный мастер из мира рек и озёр, который по неосторожности попал под прицел стражников, и если это станет известно, то он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Узнаёте его? Если это знакомый, то при встрече можно будет подшутить над ним, а если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человек у Врат Линьчэн не мог успокоиться и с тревогой сказал:</w:t>
      </w:r>
    </w:p>
    <w:p w:rsidR="00BB20FC" w:rsidRPr="00357A74" w:rsidRDefault="00357A74" w:rsidP="00BB20FC">
      <w:pPr>
        <w:jc w:val="left"/>
        <w:rPr>
          <w:sz w:val="28"/>
          <w:lang w:val="en-US"/>
        </w:rPr>
      </w:pPr>
      <w:r w:rsidRPr="00357A74">
        <w:rPr>
          <w:sz w:val="28"/>
          <w:lang w:val="en-US"/>
        </w:rPr>
        <w:t>— Имя неизвестно, лицо я тоже не разглядел, но я слышал, как стражник кричал, что его разоблачили из-за того, что он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повторил услышанные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отчаянно пытаясь вспомнить, кто из мира рек и озёр обладает выдающейся внешностью и высоким мастерством цингун.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таких людей много. Большие школы не берут в ученики уродливых, молодые мастера из знатных семей одеваются соответственно, не так, как они, кто как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таких наряженных белокожих молодых господ на улицах Тайцзина можно встретить в любой момент, просто пройдясь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красота — это не просто любезность, а реальный факт. К сожалению, этим парням из мира рек и озёр сложно представить, как это выглядит, поэтому они оказались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боевых искусств есть только первый мечник, первый мастер, первая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было таких странных соревнований, как первый красавец или первый белокожий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Прозвища вроде «Яшмовый юноша» или «Призрачный палач» существуют, но они могут лишь доказать, что человек либо красив, либо уродлив. В ситуации, когда большинство низших мастеров из мира рек и озёр небрежны и не ухаживают за собой, достаточно не пахнуть алкоголем, надеть чистую и дорогую одежду, иметь правильные черты лица, и можно смело называть себя «Яшмовым юношей», и никто не станет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мастер цингун, переодетый в мужчину?</w:t>
      </w:r>
    </w:p>
    <w:p w:rsidR="00BB20FC" w:rsidRPr="00357A74" w:rsidRDefault="00357A74" w:rsidP="00BB20FC">
      <w:pPr>
        <w:jc w:val="left"/>
        <w:rPr>
          <w:sz w:val="28"/>
          <w:lang w:val="en-US"/>
        </w:rPr>
      </w:pPr>
      <w:r w:rsidRPr="00357A74">
        <w:rPr>
          <w:sz w:val="28"/>
          <w:lang w:val="en-US"/>
        </w:rPr>
        <w:t>— Возможно... Ладно, нам нужно выяснить, что произошло на Горе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 Тайцзине царило скрытое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Сталкиваясь друг с другом, люди из мира рек и озёр шёпотом обменивались известной им информацией. Некоторые решили с рассветом покинуть город и отправиться на Гору Заоблачную, другие настаивали на том, чтобы остаться в городе и дождаться прибытия настоятеля Храма Хэнчан или других важных персон из мира рек и 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Императорской обсерватории столицы чиновники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появление кометы сильно разозлило императора, который обрушил свой гнев на них. Теперь же, с появлением благоприятного знака, им больше не нужно было жить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чиновников поспешили развернуть бумагу и написать несколько лестных слов, поздравляя с появлением благоприятного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задумались глубже: комета столкнулась с Пурпурным Запретным Городом, что является предзнаменованием нестабильности трона! Через месяц Гора Заоблачная окуталась туманом, чей это благоприятный знак? Династии Ци? Династии Чу? Или новой династии, которая вот-вот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ужасом стали гадать, кто же может поднять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Пике Драконьего Когтя Горы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наблюдал, как рассеивалась материализовавшаяся духовная энергия,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ему казалось, что духовная энергия унесёт Мэн Ци. И, возможно, это было его воображение, но ему показалось, что энергия хотела унести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туман рассеялся, Мо Ли снова подумал, что, возможно, увидит не Мэн Ци, а того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Мэн Ци не был унесён духовной энергией на глазах 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превратился в дракона или песчанку.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Ничего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внимательно осматривал Мэн Ци. На самом деле он больше всего хотел узнать, вернулась ли к Мэн Ци память, знает ли он, что он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прекрасно, — с досадой сказал Мэн Ци. — Чуть не потащил лекаря на Пик Драконьего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высокая точка из девятнадцати пиков Горы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Драконья жила Тайцзина: У меня есть пара! (кричит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обратил внимания на слова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осматривал пациентов, ему часто приходилось спрашивать, как они себя чувствуют. Многие пациенты были неграмотными, и их описания собственного состояния были самыми разными. Например, «крепкий, как бык», «слабый, как лиса, которая несколько дней не ела курицу», «волосы выпадают, как у старой жёлтой собаки у соседей»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могли только описывать, что они могут сделать... Например, провернуть жернов десять раз, перекопать пол-акра земли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Подъём на гору был довольно распространённым сравнением.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Пик Драконьего Рога, как следует из названия, Мо Ли легко мог представить как самую высокую точку Горы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меня взял с собой, видишь, ты в здравом уме, — Мо Ли естественным образом протянул руку, чтобы проверить пульс,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у тебя случится приступ, и ты бросишься в горы, а я буду бежать за тобой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Ци слегка напряг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подумал, что Мэн Ци просто стесняется,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уже померк, в лесу ещё оставался лёгкий туман, скрывающий дальние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глубоко посмотрел на Мо Ли. Ему казалось, что его зрение стало лучше, и в этой горе он мог видеть многое, даже не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всегда одевался аккуратно, и, кроме шеи и ладоней, нигде больше не было видно кожи. Даже мастер боевых искусств не мог разглядеть человека сквозь зимнюю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стало иначе. Мэн Ци мог почувствовать длинные руки под одеждой, талию и, как он и предполагал ранее, тонкий слой мышц на груди и животе, что казалось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обманчиво.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видел силу, которую могло выдать это тело, и однажды, превратившись в песчанку, он с удовольствием устроился на груди Мо Ли. Тело Мо Ли не было мягким, мышцы были твёрдыми, даже когда он намеренно расслаблялся, чтобы песчанке было удобно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мягкости было вызвано теплом, как будто речной берег целый день грелся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Ли был почти такого же роста, как он, у Мэн Ци возникло странное желание поднять его, завернуть в ладони и никому не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лекарь тоже был песчанкой...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могли бы быть двумя песчанками, живущими вместе в одной норе, их длинная шерсть соприкасалась бы, издалека напоминая большой плоский комок. Он бы обязательно притащил в нору самые мягкие листья и самые сладкие плоды, и они бы никуда не ходили, просто проспали бы всю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Мо Ли, который как раз проверял пульс Мэн Ци, выглядел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идёт по меридиану Шаоян, ци и кровь бурлят внутри каналов, жизненная энергия опускается в даньтянь — это явные признаки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янская энергия медленно рассеялась, пульс успокоился, и, если бы Мэн Ци не стоял перед ним, Мо Ли подумал бы, что это пульс человека, который спит без всяких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скоростью он отрёкся от мирских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мастера внутренних техник могут подавлять телесные желания так же легко, как едят или пьют, но предыдущие изменения Мэн Ци показали, что духовная энергия повлияла на него. Мо Ли уже собирался продолжить осмотр и выписать рецепт, как случайно поднял глаза и встретился взглядом с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чуть не подумал, что видит того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Дракона, парящего над Тайцзином, с золотой чешуёй, сияющего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который изначально скрывался в тумане, с полузакрытыми глазами, его дыхание почти не ощущалось. Внезапно проснувшись, он устремил взгляд на пришельца, вторгшегося на его территорию, и его тело медленно развернулось.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Мо Ли видел, когда Драконья жила Тайцзина перенесла его в путешествие на Гору Цимао.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дракона были как два солнца, загоревшиеся в чёрной ночи, или как будто в них отражался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 Ци, конечно, не светились, но в глазах Мо Ли в этот момент Мэн Ци и золотой дракон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