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Взбаламутить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наверняка, — Тан Минсюань задумчиво пригубил чай. — Наследный принц — это Второй принц, рождённый покойной императрицей. Его поддерживает дед по материнской линии, хоу Аньпин. Но за последние годы его резиденция пришла в упадок, и былое влияние угасло. Совсем иначе обстоят дела у Первого и Третьего братьев — их мощь растёт с каждым днём. Мать старшего из них — Благородная наложница Му, а его дед — Великий секретарь, под чьим началом служит множество чиновников. У этого союза завидная поддержка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небольшую паузу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же принц — сын нынешней императрицы. Его дед — действующий премьер-министр. В последние годы блеск этого юноши порой даже затмевает сияние самого преемника престола. В кулуарах власти уже не раз шептались о том, чтобы сменить Наследника. Что касается остальных сыновей государя, то силы их семейных кланов скромнее, но кто знает, какие интриги они плетут в тени? Государь стареет, крылья его отпрысков крепнут… Кто из них не мечтает о троне? Тут уж точно не угадаешь, под чьей рукой завтра окажется Поднебесная.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я сам принцем, наверняка рискнул бы всем ради такой ставки, — глава гильдии Тан прекрасно понимал мотивы тех, кто рождён в императорских покоях. — Кто не мечтает о троне? Тем более когда речь идёт о сыновьях императора, с детства привыкших к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получается, нам ведь всё равно, кто именно взойдёт на престол, лишь бы это не был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Цзи Юаня звучал спокойно. Узнав, что у старого императора достаточно сыновей и Чэнь Хунлинь не единственный претендент на власть, он заметно расслабился. Тан Минсюань замер с чашкой в руках, не скрывая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на меня смотришь? Неужели я сказал что-то не то? — Цзи Юань едва заметно улыбнулся, не отводя взгляда. — Раз уж вода в столице и без того мутная, почему бы нам не взбаламутить её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молча допил чай, пытаясь унять волнение. Поставив чашку на стол, он принялся обдумывать слова племянника. Эта мысль — дерзкая и острая — прежде не приходила ему в голову. Юноша был прав: любой правитель устроил бы их, кроме того, кто связан узами с семьёй хоу. Если Третий принц захватит власть, судьба клана Тан будет предрешена.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рухнет опора резиденции хоу Пинъюань, у них появится шанс восстановить справедливость и отомстить за страдания брата и те лишения, что пришлось перенести его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 твоих словах есть зерно истины… — дядя впервые посмотрел на племянника не просто как на найденного родственника, а как на равного собеседника. — В этом я уступаю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Минсюань внимательно разглядывал Цзи Юаня. Лицом тот был вылитый Тан, характером же… напоминал покойного Тан Минсиня, но в нём чувствовалась стальная воля и куда большая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купца кольнула старая боль. Если бы тогда их семья обладала хоть какой-то властью, разве позволили бы они брату угаснуть в стенах той проклятой резиденции, терпя унижения и обиды? Все эти годы Тан Минсюань грезил лишь об одном — выпить кровь Фу Чжэньлиня и тех, кто погубил его родную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 стоит меня так хвалить. Перед твоим опытом я лишь дилетант. Если я совершу ошибку, прошу, наставляй меня на верный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не собирался скромничать без нужды. Убедившись, что Тан Минсюань полностью на его стороне, он решил действовать открыто. Семья Тан годами платила высокую цену, пытаясь их разыскать. Пришло время взыскать долги с «дорогого» папочки-хоу. Каждый медяк, каждая вещь — всё должно быть возвращено.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«Родительская любовь — вещь эфемерная, звонкое серебро куда надёжнее, — размышлял Цзи Юань. — Теперь я не один, у меня на руках двое малышей, а воспитание сыновей требует немалых средств. Если удастся вернуть приданое, которое мой папа принёс в резиденцию хоу, нам троим хватит на три безбедных жизни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http://bllate.org/book/15315/1355550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