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Мэйюй, достав из ящика электрошокер, одной рукой держала его, а другой прижимала к себе Сюй Цзыляна, осторожно спускаясь по лестнице. К её удивлению, никакого нападения, которого она ожидала, не произошло, и она успела добраться до телефона. С тревогой оглядываясь по сторонам, она рассказала полицейскому на другом конце провода о том, что на неё напали дома. Однако её рассказ о том, что её атаковали ножом, но при этом не осталось никаких следов злоумышленника, звучал слишком неправдоподобно. К тому же в доме ничего не было украдено. В конце концов полицейский успокоил её, зарегистрировал заявление, и на этом всё закончилось. Сюй Мэйюй, хоть и была возмущена, не могла представить никаких доказательств. Она сама не могла понять, что произошло, так как же она могла убедить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вызов полиции не помог, Сюй Мэйюй не могла просто так оставить всё как есть. Подумав, она вернулась в комнату на втором этаже, тщательно проверила все возможные укрытия: под кроватью, в шкафу, за занавесками. Убедившись, что никого нет, она положила Сюй Цзыляна в его кроватку, заперла дверь и, взяв с собой все ключи, включая запасные, начала осмотр дома сверху донизу. За её спиной на двери появилась пара чёрных глаз, которые с презрением и удивлением наблюдали за ней. Это были глаза Гао Хуна. Он знал, что Сюй Мэйюй не сможет обнаружить так называемого злоумышленника, но был удивлён, что эта женщина, которую он считал беспечной и неспособной даже понять, если её обманут, проявила такую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закрылись, а затем снова открылись над кроваткой Сюй Цзыляна. Холодный взгляд скользнул по тонким чертам лица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полностью погружённый в свои дела, к тридцати годам ещё не был женат и не имел детей. Все дети, которых он видел, были упитанными и здоровыми, в отличие от Сюй Цзыляна, который выглядел хрупким, как новорождённый котёнок. Гао Хун считал, что младенец не выдержит даже малейшего сквозняка, не говоря уже о том, чтобы оставаться в доме, наполненном инь-ци. Ему было всё равно, как Сюй Мэйюй воспитывает сына, но он не мог допустить, чтобы ребёнок погиб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чёрного дыма вытекла из его глаз и поползла по полу к кроватке. Дым остановился в десяти сантиметрах от неё, затем медленно обогнул её дважды, после чего кроватка начала медленно подниматься и поплыла в сторону полуоткрытого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опасность, Сюй Цзылян громко заплакал. Из-за врождённой слабости его голос звучал так же тихо, как у новорождённого котёнка. Однако Сюй Мэйюй, которая была недалеко, услышала его плач. Её лицо побледнело, и она быстро вернулась в комнату, действуя с невероятной скоростью: открыла дверь, ворвалась внутрь и бросилась к кроватке.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Сюй Цзыляна, она выбежала из дома и остановилась только у супермаркета на улице. После бега её одежда была растрёпана, волосы, мокрые от пота, прилипли к лицу, и она выглядела крайне неприглядно, привлекая внимание прохожих. Сюй Мэйюй, находясь в полной растерянности, не замечала взглядов окружающих. Её тело дрожало, пальцы тряслись, и она едва могла двигаться. Сев на скамейку у супермаркета, она почувствовала, как тёплые лучи солнца согревают её. Через некоторое время она пришла в себя и, посмотрев на Сюй Цзыляна, увидела, что он спокойно смотрит на неё своими большими чёрными глазами. Сюй Мэйюй облегчённо вздохнула и несколько раз поцеловала его гладкий лоб, после чего снова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покупала дом, она должна была понять, что что-то не так. Двухэтажный дом с небольшим садом, полностью меблированный и с практически новой техникой, расположенный в хорошем районе, не мог стоить всего 650 000 юаней. Она знала, что в доме водятся привидения, именно поэтому она ходила в храм за защитными амулетами и упала, родив Сюй Цзыляна раньше срока. Поскольку призраки до этого лишь пугали её, не причиняя реального вреда, Сюй Мэйюй, ставшая ещё беднее после рождения ребёнка, предпочла закрыть на это глаза. Она не хотела переезжать, думая, что призраки, как и раньше, просто хотят её напугать. Но сегодня они напали на Сюй Цзыляна. Увидев, как его кроватка сама по себе плывёт к окну, она чуть не умерла от страха и поняла, что эти существа действительно могут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Сюй Цзыляна она больше не могла оставаться в этом доме. Но проблема была в том, что все её вещи всё ещё находились там. Что же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Лу Мин открыл дверь роскошного дома в городе Т. Если бы он мог, он бы никогда сюда не возвращался. Хотя это был его дом, для него он был больше похож на тюрьму, где каждый лишний час казался невыносимым. Лу Мин бросил портфель на диван, снял галстук и сел. На недавнем банкете он выпил слишком много, и голова всё ещё кружилась. Он хотел остановиться в ближайшем отеле, но не успел выйти, как его вызвали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раздался холодный женский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поднял голову и увидел Чжуан Ли, стоящую на лестнице и смотрящую на него без эмоций. На ней было синее шёлковое платье, подчёркивающее её стройную фигуру. Оранжевый свет лампы мягко озарял её плечо, спускался по изгибам её тела и оставлял лёгкую тень у её каблуков. Она сделала шаг вниз, и её лицо стало видно: изящный подбородок, яркие губы... Чжуан Ли была невероятно привлекательной женщиной, её красота и грация были естественными. Лу Мин на мгновение замер, но, встретившись с её холодным взглядом, сразу же очнулся. Он поморщился, словно его что-то оттолкнуло, и резко спросил:</w:t>
      </w:r>
    </w:p>
    <w:p w:rsidR="00BB20FC" w:rsidRPr="00357A74" w:rsidRDefault="00357A74" w:rsidP="00BB20FC">
      <w:pPr>
        <w:jc w:val="left"/>
        <w:rPr>
          <w:sz w:val="28"/>
          <w:lang w:val="en-US"/>
        </w:rPr>
      </w:pPr>
      <w:r w:rsidRPr="00357A74">
        <w:rPr>
          <w:sz w:val="28"/>
          <w:lang w:val="en-US"/>
        </w:rPr>
        <w:t>— Зачем ты вызвала меня с банкета? Снова хочешь, чтобы я что-то для тебя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 словно не слыша его упрёков, спустилась вниз и, подойдя к Лу Мину, достала с полки газету и положила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бросил взгляд на газету и усмехнулся:</w:t>
      </w:r>
    </w:p>
    <w:p w:rsidR="00BB20FC" w:rsidRPr="00357A74" w:rsidRDefault="00357A74" w:rsidP="00BB20FC">
      <w:pPr>
        <w:jc w:val="left"/>
        <w:rPr>
          <w:sz w:val="28"/>
          <w:lang w:val="en-US"/>
        </w:rPr>
      </w:pPr>
      <w:r w:rsidRPr="00357A74">
        <w:rPr>
          <w:sz w:val="28"/>
          <w:lang w:val="en-US"/>
        </w:rPr>
        <w:t>— «Скоростные развлечения»? Не ожидал, что генеральный директор корпорации «Чжуан» будет читать такие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газету и начал читать. Уже через несколько строк его лицо изменилось. Он резко встал, швырнул газету на пол и закричал:</w:t>
      </w:r>
    </w:p>
    <w:p w:rsidR="00BB20FC" w:rsidRPr="00357A74" w:rsidRDefault="00357A74" w:rsidP="00BB20FC">
      <w:pPr>
        <w:jc w:val="left"/>
        <w:rPr>
          <w:sz w:val="28"/>
          <w:lang w:val="en-US"/>
        </w:rPr>
      </w:pPr>
      <w:r w:rsidRPr="00357A74">
        <w:rPr>
          <w:sz w:val="28"/>
          <w:lang w:val="en-US"/>
        </w:rPr>
        <w:t>— Проклятые журналисты! Вечно только и делают, что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газете была фотография, на которой он обнимал молодую любовницу, а на полу лежала беременная женщина. Его отвращение было чётко видно. Под фотографией шёл длинный текст, описывающий, как он, найдя новую пассию, бросил прежнюю, а затем безжалостно столкнул беременную женщину с лестницы. В статье подробно рассказывалось, как он обманул наивную работницу, забеременел от неё, а затем бросил её. Без денег и работы молодая женщина, держась за свой живот, преследовала его, требуя ответственности. Лу Мин, не выдержав, столкнул её с лестницы. Автор статьи осуждал его за использование своего положения в корпорации «Чжуан» для соблазнения женщин, намекая, что это не первый случай, и жертвы боялись заявить из-за влияния корпорации. Для убедительности были указаны точное время и место происшествия, а тон статьи был настолько яростным, словно автор сам был свидетелем. В конце ставился под сомнение принцип корпорации «Чжуан» — «искренность к клиентам». С таким генеральным директором, можно ли доверять компании? Заслуживает ли она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