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Независимо от того, насколько быстра карета Цзи Хана, она не так быстра, как цингун фехтовальщика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преследует её, не напрягаясь.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кто-то бросил вызов, следует ли его цингуна включать в десятку лучших Цзянху, но нельзя сказать, что его цингун не так хорош, как его фехтование, которое является первым классом. Даже при том, что его фехтование было тем, что привело его туда, у него было очень мало шансов использовать его цингун в полной 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 многие люди видят, как Чжао Цзяньюй дико бежит по Цзянху, преследуя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длинный халат остается чисто белым, как снег, его связанные длинные волосы также не имеют пряди неуместно, однако его цвет лица не выглядит хорошо. Если бы ему поручили гоняться за каретой почти сто ли* вниз по дороге, не все лица были бы слишком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глава демонов, которого он преследует, удобно сидит в машине, где-то внутри экипажа есть также жареная курица и банка прекрасного ликёра.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вдыхает аромат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прибывают в маленький городок, глава демонов спускается прямо из кареты и заходит в лучшую деревенскую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вынужден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входит и смотрит направо и налево, бизнес этого трактира процветает, люди приходят и уходят, как он может действительно требовать, чтобы со... соблазнить этого главу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Чжи Хань садится на лучшее место в таверне.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Цзяньюя мрачно, он сидит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и питье были поданы, Цзи Хань ещё не прикоснулся к своим палочкам, холодно смотрит на него и спрашивает: - Почему ты ещё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воины действительно точно предсказывали события, эта фраза на самом деле написана в строках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Цзянуй:  - Я просто преследую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холодно говорит: - Ты преследуешь меня, чтобы сделать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серьёзно обдумывает эти слова: - Я хочу вернуться с тобой в секту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делает небольшую паузу, невыразительно поправляет себя: - Вернуться в святую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Цзяньюй натянуто приподнимает уголки рта, напрягается, чтобы улыбнуться, как злой дух: - Не сопротивляйся, ты не сможешь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*мера расстояния, около полукилометра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http://bllate.org/book/15471/1366660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