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Женщины в гареме Императора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в полдень, Шан Си отправил младшего евнуха к Ло Вэю. Ло Вэй отпросился у Императора посетить Императрицу, и тот его отпустил. Ло Вэй поболтал с Ло Чжи И в Зале Милостивого Феникса некоторое время, прежде чем попрощаться и последовал за Шан Си в уединенную комнату, в которой они были последний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первого ранга Лю потеряла своего ребенка? — спросил Ло Вэй у Шан 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 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так, как вы предсказывали.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следить, посмотрим, что дальше выкинет дама 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 Си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фу жень Лю держит это в секрете, если Император узнает, он никогда не простит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спешить, господин Шан. Игра уже началась, давайте понаблюдаем за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Понял,— сейчас, Шан Си был готов исполнить любой приказ.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прежде чем уйти, Ло Вэй протянул Шан Си пять серебряных монет.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Вечного Света, Ло Вэй не увидел никого, кто пришел бы сообщить Императору Син У о выкидыше дамы Лю. Внутренне он усмехнулся. Чтобы мать не горевала о своем утраченном ребенке, а вместо этого строила планы, как использовать выкидыш  во вред другим, могли ли люди, живущие в гареме императора, все еще считаться людьми? На самом деле, все они — монстры, сведенные с ума, словом “власть”.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У просматривал письма, Ло Вэй притворился, что зевает и потянулся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Устал?—  Это не ускользнуло от внимания Императора.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Ло Вэй улыбнулся,—  Рыбные шарики в прозрачном супе сегодня был просто великолепны.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 Ву 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съел всю пиалу. Вэй Эр, ты хочешь обратно стать таким же пухлым, каким был до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высунул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переполненным.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положил перо: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прогуляешься пока?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хорошая идея,—  оживился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думаю, тебе нужно проветриться.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 не пойдет со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 вставая, император, смотрел на Ло Вэя и со смешинкой в глазах. Этот ребенок безупречно знал правила приличия и поведения, его литературные способности были превосходны, он был умным ребенком, но в конце концов, он был все еще ребенок.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немного подумал, а затем снова обратился к Императору: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луна сегодня красивая и яркая, может не будем брать с собой фонари?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неплохо,—  согласился Император Син У не задумываясь. Он часто соглашался с Ло Вэем. Видя радостную улыбку Ло Вэя, у него теплело на сердце, этому мальчику было так легко угодить.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 Ло Вэя за руку и бесцельно бродил по Императорскому Саду. Шагая все дальше и дальше, они подошли к Озеру Тянь Чи Императорского Сада.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осмотревшись, Ло Вэй спросил Императора: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вода такая чистая!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кажется? Знаешь, в самое жаркое время лета, это озеро покрыто цветами лотоса.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очень красиво.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Император Син У взъерошил волосы на голове Ло Вэя,—  Я их покажу тебе, когда настанет лето.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 Ло Вэй улыбнулся и кивнул, а затем указал на бамбуковый лес и сказал, — Ваше Императорское Величество, здесь настоящий бамбуковый лес!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там?—  Император так легко поддавался интересам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Да!—  на этот раз настала очередь Ло Вэя тащить Императора Син У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Лунь Сюань стал Императором, он приказал выкопать скелет ребенка из бамбукового леса возле Озера Тянь Чи. Он пригласил именитого монаха выполнить все буддийские обряды погребения, а затем похоронил останки в Императорских Гробницах. Ло Вэй понимал, почему он так сделал. После того, как случился выкидыш, до того, как он начал гнить, Супруга Ли приказала своему верному слуге похоронить его в этом редко посещаемом бамбуковом лесу. Она понимала, что очень рискует, и что в Зале Цветущей Красоты много шпионов. Поэтому ей оставалось только рискнуть. Кроме того, плод, который только что родился мертвым и который умер несколько дней назад, будет отличаться. В тот день, когда дама Лю попытается заманить Императрицу в ловушку, ее старший брат и Младший Канцлер Лю Шуан Ши, найдут способ пронести во дворец только что умерший плод. Таким образом, не было никакой причины держать эту маленькую принцессу, которая даже не видела дневного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