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67: Деревянный кораблик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уставился на модель деревянного корабля, стоящего на столе,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я подарил это Вашему Императорскому Высочеству. Надеюсь, Ваше Императорское Высочество, простит меня за такой уродливый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сделал это не сам? — поинтерисовался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сделал гораздо лучше, — ответил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так уж и плох, — возразил Лун Сян, — сделан вполне неплохо, моему старшему брату он явно понравился, иначе зачем бы он поставил его на самое видное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Ло Вэй усмехнулся. Лун Сюан никогда не считал подарки от Ло Вэя ничем иным как мусором. Никогда. Хотя Луо Вэя немного смутило то, что Лунь Сюань так поступил с подарком на этот раз, но он понимал что это не оттого, что ему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смиренный слуга больше не может отнимать время Ваших Императорских Высочеств, — с находившимся там Лун Сюанем, интерес Ло Вэя к беседе с Лун Сяном упал до нуля, и он извинился начав придётся, — Ваш покорный слуга должен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даже не оглянулся пока уходил, Лун Сян потрясенно смотрел ему в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почему Сяо Вэй ушел? Разве он забыл что у тебя сегодня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прошлые годы самым восторженным человеком по поводу дня рождения Лун Сюаня был Ло Вэй. Но пока Лун Сюань думал о том, как Ло Вэй смотрел своими холодными глазами, но улыбающимися губами, он довольно небрежно объяснил Лун Сяну: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стал отдаляться от нас, разве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Сян задумался. С каких пор Ло Вэй не улыбается Лун Сюаню во весь рот и не умолял остаться с ним побольше, насколько это возможно? Сегодня он находился рядом всего несколько минут, но делал это с таким видом, будто его заставляют.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взглянул на деревянный кораблик стоящий на столе. Год назад, Ло Вэй подарил его, сопровождая процесс хвалебными отзывами и утверждая что вырезал его вручную. Как странно, что год спустя, он смотрел на эту модельку будто на столе стоял мусор. Сегодня был день рождения Лун Сюаня, и у него сохранялась надежда, что Ло Вэй проведет этот день с ним и всё останется как прежде. Причина, по которой он достал этот кораблик, была в том, что Лун Сюань хотел дать понять Ло Вэю, что ценит даже такие мелочи. Он не хотел чтобы все закончилось так. По голосу Луо Вэя стало понятно, что он хочет уничтожить свою поделку.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Лун Сян наблюдал как на лице брата разыгрывается целая гамма эмоций, от бессильной ярости до холодного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вместе, навестим нашу консорт-матушку, — сказал Лун Сюань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истории с выкидышем, Император использовал травму Консорта Лю, в качестве предлога, чтобы отдалить её от власти во Внутреннем Дворце, передав эти обязанности Консорту Ли. Но даже теперь, когда её здоровье восстановилось, Император, кажется, до сих пор не хотел возвращать ей власть. Консорт Ли являлась дочерью маркиза Дин Хуаи, а семья Ли была одной из влиятельнейших семей Великого Чжоу. По сравнению с семьями Ло и Лю, их силы они были равны друг другу. В том, чтобы Императорская Наложница Ли взяла на себя управление Внутреннего Дворца, не было ничего неуместного. Гнев Консорта Лю сжигал ее изнутри, но она не смела этого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Сян никогда не был особенно скрытным. Придя к матери он рассказал ей всё, о своей поездке в Нань Чжао, и о том, как повеселился. Он так и не заметил беспокойного вида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Императора? — Лун Сюань указал на груду шелковой парчи лежащей на круглом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Консорт Лю, — подарок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Лун Сюаня нахмурились, но он ничего не сказал. После своего визита в ту ночь, после истории с выкидышем, Император Син У не показывался здесь. Время от времени он отправлял подарки, чтобы показать, что он не забыл свою Супругу Лю, но это всё чем он ограничивался. Даже стены во Внутреннем Дворце имели глаза, так что тот факт, что Консорт Лю впала в немилость Императора, не остался незамеченным, и Зал Цветущей Красоты, некогда заполненный посетителями ищущими ее поддержки, теперь был безнадежно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сын, подозревали, что Император знает о их подковерных играх и попытках переложить вину за выкидыш на Императрицу. Тем не менее, они не могли понять многого. Син У в тот день бушевал. Если он действительно знал о их интригах, почему они до сих пор живы? А если не знал, почему Консорт Лю впала в немилость? Будущее Лун Сюаня и Консорта Лю оставалось туманным и они не понимали что их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http://bllate.org/book/15662/1400977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