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67: Деревянный кораблик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уставился на модель деревянного корабля, стоящего на столе,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я подарил это Вашему Императорскому Высочеству. Надеюсь, Ваше Императорское Высочество, простит меня за такой уродливый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сделал это не сам? — поинтерисовался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сделал гораздо лучше, — ответил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 уж и плох, — возразил Лун Сян, — сделан вполне неплохо, моему старшему брату он явно понравился, иначе зачем бы он поставил его на самое видное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Ло Вэй усмехнулся. Лун Сюан никогда не считал подарки от Ло Вэя ничем иным как мусором. Никогда. Хотя Луо Вэя немного смутило то, что Лунь Сюань так поступил с подарком на этот раз, но он понимал что это не оттого, что ему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смиренный слуга больше не может отнимать время Ваших Императорских Высочеств, — с находившимся там Лун Сюанем, интерес Ло Вэя к беседе с Лун Сяном упал до нуля, и он извинился начав придётся, — Ваш покорный слуга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даже не оглянулся пока уходил, Лун Сян потрясенно смотрел ему в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Сяо Вэй ушел? Разве он забыл что у тебя сегодня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самым восторженным человеком по поводу дня рождения Лун Сюаня был Ло Вэй. Но пока Лун Сюань думал о том, как Ло Вэй смотрел своими холодными глазами, но улыбающимися губами, он довольно небрежно объяснил Лун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стал отдаляться от нас, разве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задумался. С каких пор Ло Вэй не улыбается Лун Сюаню во весь рот и не умолял остаться с ним побольше, насколько это возможно? Сегодня он находился рядом всего несколько минут, но делал это с таким видом, будто его заставляют.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взглянул на деревянный кораблик стоящий на столе. Год назад, Ло Вэй подарил его, сопровождая процесс хвалебными отзывами и утверждая что вырезал его вручную. Как странно, что год спустя, он смотрел на эту модельку будто на столе стоял мусор. Сегодня был день рождения Лун Сюаня, и у него сохранялась надежда, что Ло Вэй проведет этот день с ним и всё останется как прежде. Причина, по которой он достал этот кораблик, была в том, что Лун Сюань хотел дать понять Ло Вэю, что ценит даже такие мелочи. Он не хотел чтобы все закончилось так. По голосу Луо Вэя стало понятно, что он хочет уничтожить свою поделку.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Лун Сян наблюдал как на лице брата разыгрывается целая гамма эмоций, от бессильной ярости до холодного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 навестим нашу консорт-матушку, — сказал Лун Сюань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истории с выкидышем, Император использовал травму Консорта Лю, в качестве предлога, чтобы отдалить её от власти во Внутреннем Дворце, передав эти обязанности Консорту Ли. Но даже теперь, когда её здоровье восстановилось, Император, кажется, до сих пор не хотел возвращать ей власть. Консорт Ли являлась дочерью маркиза Дин Хуаи, а семья Ли была одной из влиятельнейших семей Великого Чжоу. По сравнению с семьями Ло и Лю, их силы они были равны друг другу. В том, чтобы Императорская Наложница Ли взяла на себя управление Внутреннего Дворца, не было ничего неуместного. Гнев Консорта Лю сжигал ее изнутри, но она не смела этого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никогда не был особенно скрытным. Придя к матери он рассказал ей всё, о своей поездке в Нань Чжао, и о том, как повеселился. Он так и не заметил беспокойного вида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Императора? — Лун Сюань указал на груду шелковой парчи лежащей на круглом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Консорт Лю, — подарок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Лун Сюаня нахмурились, но он ничего не сказал. После своего визита в ту ночь, после истории с выкидышем, Император Син У не показывался здесь. Время от времени он отправлял подарки, чтобы показать, что он не забыл свою Супругу Лю, но это всё чем он ограничивался. Даже стены во Внутреннем Дворце имели глаза, так что тот факт, что Консорт Лю впала в немилость Императора, не остался незамеченным, и Зал Цветущей Красоты, некогда заполненный посетителями ищущими ее поддержки, теперь был безнадежно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подозревали, что Император знает о их подковерных играх и попытках переложить вину за выкидыш на Императрицу. Тем не менее, они не могли понять многого. Син У в тот день бушевал. Если он действительно знал о их интригах, почему они до сих пор живы? А если не знал, почему Консорт Лю впала в немилость? Будущее Лун Сюаня и Консорта Лю оставалось туманным и они не понимали что их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