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Обнимая свою детку, на кровати лежал ЦзинЮань. Он был совершенно растерян, сна не было ни в одном глазу. Но несмотря ни на что, он оставался счастлив, лежа так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Бай ИХаня, спавшего мертвым сном, для всех в особняке семьи Бай эта ночь оказалась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четверо семьи Бай не спавших всю ночь, снова собрались в гостиной. У каждого из них имелись мешки под глазами, и все они напоминали панд.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тоже не спавшая всю ночь, подошла к ним и протянула каждому по чашке горячего молока. Уже пятеро с мешками под глазами находилось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ты очень бледна. Разве ты не спала ночью? — спросила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могла спать, когда маленький хозяин впал в подобное состояние? Я держала ухо востро на случай малейших признаков движения. По крайней мере, я смогла бы помочь, если что-нибудь случится, — ответила Тетя Чжан, слегка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ясно, если бы речь шла только о семье Бай. В конце концов, они его родственники, и он всегда являлся их сокровищем. Это нормально для них – не спать от переживаний о нем, но Тетя Чжан была всего лишь их служанкой. По сути, у них просто денежные отношения. Тот факт, что она переживала за ИХаня, и не могла уснуть, был доказательством того, как сильно она его любила. Семья Бай была очень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ИХаня самая лучшая звукоизоляция. Даже если бы что-то случилось, вы бы не услышали этого, — со смехом сказала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просто запуталась от беспокойства. В любом случае, если с младшим мастером что-то случится, Мистер Му обязательно кого-нибудь позвал бы, — сказала Тетя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движений ЦзинЮаня не было, все было хорошо, и ХаньХань все-таки уснул, — сказал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так заботится о ХаньХане, и он лучше всех справляется с его капризами. С ним рядом ХаньХань будет в порядке, — согласился ФуЖень.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 Ян тоже согласно кивнули. Было понятно, что они очень доверяли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душе, СюэЦин горько смеялась. Если бы вы только знали, что на самом деле чувствует ЦзинЮань к Лил Бро, вы бы ему так не доверяли. Но, судя по тому, как сильно ЦзинЮань дорожил ХаньХанем, он не стал бы пользоваться преимуществами его состояния. Она тоже не волновалась. Иначе она бы не оставила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умной ни была Мисс Бай, она никогда бы не догадалась, что произошло. ЦзинЮань не воспользовался бы состоянием ИХаня, но он не мог контролировать себя, если ИХань продолжает пытаться соблазнить его. Она переоценивала способность мужчины сопротивляться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раздумывала об этом, тема разговора семьи уже изменилась. Вернувшись к беседе, она услышала, как ФуЖень задумчиво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этим Фэн Цюнем? Он затаил обиду на ХаньХаня? Было необычное поведение ХаньХаня прежде, связанно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проверял этого Фэн Цюня раньше. Он – старший сын семьи Фэн. Обычно он таскался за ИХанем, как собака. Он просто хотел подлизаться к ИХаню и поживиться кое-какими благами от величия семьи Бай. Я думал, что он безобиден, поэтому не обращал на него внимания. Не думала, что он посмеет обидеть ИХаня! — сердито ответил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Фэн. Это те, что в строительстве? — спросил ФуЖень.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нормальная семья. Ничего особенного. Я думал, что у них никогда не хватит мужества что-нибудь сделать. Но... — Ян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ошибаешься. Им определенно не хватит смелости. Обидеть семью Бай, такое только навредит им. Это видимо не намерение семьи Фэн, — сказал ФуЖень.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входит в намерения семьи, значит, это сам Фэн Цюнь? Неужели он думает, что ХаньХань унизил его, потому что он вел себя как послушная собака? Неужели кто-то заставил его так себя вести? Нет, это он активно приставал к ХаньХаню со своим преследованием! — сказала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определенно ненормальный! Кто знает, какие крайние меры он предпримет? Мы должны позаботиться о нем, пока еще есть время, — выплюнула Ма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права, — сказал Ян. — Если мы оставим его в покое, он станет скрытой угрозой. Мы должны решить этот вопрос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стукнула кулаком по подлокотнику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переживала о Лил Бро, чтобы преподать этому ублюдку урок. Бог знает, куда он теперь заныкался.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