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не понимал, почему Тетя Чжан советует ему попробовать именно это блюдо. Однако он без колебаний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Вкуснятина, — похвалил он. — Бараньи ребрышки, приготовленные Тетей Чжан,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Тетя Чжан так улыбалась, что ее глаза стали походить на щелочки. Но все же она сдержанно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так, то хорошо, — весь обратный путь на кухню ее лицо сияло, а внутренне она думала: "Ну конечно, это будет соответствовать вкусовым пристрастиям Молодого Мастера! Я работаю в этой семье уже столько лет. Я не знаю ни о ком другом, но Ваши вкусы я изучила лучше всех. Для этого я провела много исследований! Независимо от того, что Вы захотите съесть, я смогу поддержать это блюдо на высшем уровне! Мухахах."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послеобеденного чая. В кафе сидят случайные люди по двое или по трое и отдыхая, потягивали кофе, наслаждаясь своим романтическим, беззаботным времяпровождением. В одной из его роскошно обставленных частных комнат лицом к лицу сидели молодой мужчина и женщина. Атмосфера между ними была довольно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ТяньЯн паниковал. Он находится здесь, в одной комнате, с девушкой, являвшейся богиней в его сердце. Ему казалось, что здесь душно, и с трудом дышал. Но он держался, и внешне поддерживал облик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СюэЦин наблюдала за ним. После минутного молчания она открыла рот, и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Чэнь,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ТяньЯн почувствовал, как у него екнуло сердце. Оно дико стучало, но все же он чувствовал немного разочарования. Он уже преодолел формальные границы, и называл ее СюэЦин, но она все еще называла его Мистером Чэнь. Вот в чем разница между тем, кто влюблен, и тем, кто не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растерялся, но он привык к этому чувству. Это уже приятный сюрприз –остаться наедине с СюэЦин. На этот раз она самостоятельно позвала его на встречу, отчего его переполняло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ты самая красивая и способная женщина из всех, кого я знаю, — без колебаний ответил ТяньЯн. — Никто другой не может сравниться с тобой. — едва он это произнес, то тут же пожалел об этом и обругал себя. Как он может такое произнести? Он что поглупел. Это звучало так фальшиво. О, ТяньЯн, ТяньЯн, куда делись твои навыки за столом переговоров? Это такой редкий шанс. Ты не можешь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серьезно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ходить вокруг да около, Мистер Чэнь. Я пригласила тебя сегодня, потому что мне требуется помощь. Конечно, ты имеешь право отказать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если это в моих силах, я сделаю это, — сказал он. Поняв, как серьезна она в этот момент, он остановил свои скачущие мысли и тоже посерьезнел. Может семья Бай столкнулась с какими-то трудностями? Или она узнала, что он втайне позаботился о Фэн 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некоторым причинам, мне нужно, чтобы кто-то на некоторое время притворился моим парнем. Этот вопрос должен быть полностью конфиденциальным, и это должно выглядеть как можно реальнее. Нам также приходится обманывать своих родителей и родственников. Конечно, я не заставлю тебя помогать бесплатно. Даже если это не удастся, пока ты делаешь все возможное, я сделаю для тебя все, что угодно. Конечно, только если смогу. Ну, что скажешь? — выдала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ТяньЯн растерялся от шока. Ни в каких мечтах он не мог представить, что все обернется таким образом! Он к такому совсем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обращаешься с этим ко мне? — ошеломленно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пальцы и положив их на стол, СюэЦин откровенно поведала: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говорила. Это должно быть секретом. Мы даже не можем рассказать об этом своим родным или друзьям. Если я хочу, чтобы это выглядело естественно, он должен подходить по всем параметрам, его самообладание, характер и семейное положение должны быть соответствующими. Несмотря на то, что моя семья не является одной из самых высокопоставленных в этом городе, мы довольно богаты. Не так уж много мужчин могут заставить Бай СюэЦин влюбиться в себя. Ты первый из всех, который пришел мне на ум. Я верю твоему авторитету. И я тебе доверяю. Даже если ты сегодня откажешь, ты не растреплешь об этом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любви" — идет как разница между влюбленностью и нет. А в китайском сравнивается разница между сердцем и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